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A33" w:rsidRDefault="000B0A33" w:rsidP="000B0A33">
      <w:pPr>
        <w:tabs>
          <w:tab w:val="left" w:pos="6000"/>
        </w:tabs>
        <w:rPr>
          <w:rFonts w:ascii="Times New Roman" w:hAnsi="Times New Roman"/>
          <w:sz w:val="28"/>
          <w:szCs w:val="28"/>
        </w:rPr>
      </w:pPr>
      <w:r>
        <w:rPr>
          <w:rFonts w:ascii="Times New Roman" w:hAnsi="Times New Roman"/>
          <w:sz w:val="28"/>
          <w:szCs w:val="28"/>
        </w:rPr>
        <w:t xml:space="preserve">                                                                     </w:t>
      </w:r>
    </w:p>
    <w:p w:rsidR="000B0A33" w:rsidRDefault="000B0A33" w:rsidP="000B0A33">
      <w:pPr>
        <w:tabs>
          <w:tab w:val="left" w:pos="6000"/>
        </w:tabs>
        <w:rPr>
          <w:rFonts w:ascii="Times New Roman" w:hAnsi="Times New Roman"/>
          <w:sz w:val="28"/>
          <w:szCs w:val="28"/>
        </w:rPr>
      </w:pPr>
    </w:p>
    <w:p w:rsidR="002073FE" w:rsidRDefault="002C3D39" w:rsidP="000B0A33">
      <w:pPr>
        <w:tabs>
          <w:tab w:val="left" w:pos="6000"/>
        </w:tabs>
        <w:rPr>
          <w:rFonts w:ascii="Times New Roman" w:hAnsi="Times New Roman"/>
          <w:sz w:val="28"/>
          <w:szCs w:val="28"/>
        </w:rPr>
      </w:pPr>
      <w:r>
        <w:rPr>
          <w:rFonts w:ascii="Times New Roman" w:hAnsi="Times New Roman"/>
          <w:noProof/>
          <w:sz w:val="28"/>
          <w:szCs w:val="28"/>
        </w:rPr>
        <w:drawing>
          <wp:inline distT="0" distB="0" distL="0" distR="0">
            <wp:extent cx="5940425" cy="9318314"/>
            <wp:effectExtent l="19050" t="0" r="3175" b="0"/>
            <wp:docPr id="3" name="Рисунок 2" descr="C:\Users\ТВ\Documents\Scan\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В\Documents\Scan\1_001.jpg"/>
                    <pic:cNvPicPr>
                      <a:picLocks noChangeAspect="1" noChangeArrowheads="1"/>
                    </pic:cNvPicPr>
                  </pic:nvPicPr>
                  <pic:blipFill>
                    <a:blip r:embed="rId6" cstate="print"/>
                    <a:srcRect/>
                    <a:stretch>
                      <a:fillRect/>
                    </a:stretch>
                  </pic:blipFill>
                  <pic:spPr bwMode="auto">
                    <a:xfrm>
                      <a:off x="0" y="0"/>
                      <a:ext cx="5940425" cy="9318314"/>
                    </a:xfrm>
                    <a:prstGeom prst="rect">
                      <a:avLst/>
                    </a:prstGeom>
                    <a:noFill/>
                    <a:ln w="9525">
                      <a:noFill/>
                      <a:miter lim="800000"/>
                      <a:headEnd/>
                      <a:tailEnd/>
                    </a:ln>
                  </pic:spPr>
                </pic:pic>
              </a:graphicData>
            </a:graphic>
          </wp:inline>
        </w:drawing>
      </w:r>
    </w:p>
    <w:p w:rsidR="000D23BA" w:rsidRDefault="002C3D39" w:rsidP="000B0A33">
      <w:pPr>
        <w:tabs>
          <w:tab w:val="left" w:pos="6000"/>
        </w:tabs>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7612948"/>
            <wp:effectExtent l="19050" t="0" r="3175" b="0"/>
            <wp:docPr id="2" name="Рисунок 1" descr="C:\Users\ТВ\Document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В\Documents\Scan\2.jpg"/>
                    <pic:cNvPicPr>
                      <a:picLocks noChangeAspect="1" noChangeArrowheads="1"/>
                    </pic:cNvPicPr>
                  </pic:nvPicPr>
                  <pic:blipFill>
                    <a:blip r:embed="rId7" cstate="print"/>
                    <a:srcRect/>
                    <a:stretch>
                      <a:fillRect/>
                    </a:stretch>
                  </pic:blipFill>
                  <pic:spPr bwMode="auto">
                    <a:xfrm>
                      <a:off x="0" y="0"/>
                      <a:ext cx="5940425" cy="7612948"/>
                    </a:xfrm>
                    <a:prstGeom prst="rect">
                      <a:avLst/>
                    </a:prstGeom>
                    <a:noFill/>
                    <a:ln w="9525">
                      <a:noFill/>
                      <a:miter lim="800000"/>
                      <a:headEnd/>
                      <a:tailEnd/>
                    </a:ln>
                  </pic:spPr>
                </pic:pic>
              </a:graphicData>
            </a:graphic>
          </wp:inline>
        </w:drawing>
      </w:r>
    </w:p>
    <w:p w:rsidR="000D23BA" w:rsidRDefault="000D23BA" w:rsidP="000B0A33">
      <w:pPr>
        <w:tabs>
          <w:tab w:val="left" w:pos="6000"/>
        </w:tabs>
        <w:rPr>
          <w:rFonts w:ascii="Times New Roman" w:hAnsi="Times New Roman"/>
          <w:sz w:val="28"/>
          <w:szCs w:val="28"/>
        </w:rPr>
      </w:pPr>
    </w:p>
    <w:p w:rsidR="000D23BA" w:rsidRDefault="000D23BA" w:rsidP="000B0A33">
      <w:pPr>
        <w:tabs>
          <w:tab w:val="left" w:pos="6000"/>
        </w:tabs>
        <w:rPr>
          <w:rFonts w:ascii="Times New Roman" w:hAnsi="Times New Roman"/>
          <w:sz w:val="28"/>
          <w:szCs w:val="28"/>
        </w:rPr>
      </w:pPr>
    </w:p>
    <w:p w:rsidR="000D23BA" w:rsidRDefault="000D23BA" w:rsidP="000B0A33">
      <w:pPr>
        <w:tabs>
          <w:tab w:val="left" w:pos="6000"/>
        </w:tabs>
        <w:rPr>
          <w:rFonts w:ascii="Times New Roman" w:hAnsi="Times New Roman"/>
          <w:sz w:val="28"/>
          <w:szCs w:val="28"/>
        </w:rPr>
      </w:pPr>
    </w:p>
    <w:p w:rsidR="000D23BA" w:rsidRDefault="000D23BA" w:rsidP="000B0A33">
      <w:pPr>
        <w:tabs>
          <w:tab w:val="left" w:pos="6000"/>
        </w:tabs>
        <w:rPr>
          <w:rFonts w:ascii="Times New Roman" w:hAnsi="Times New Roman"/>
          <w:sz w:val="28"/>
          <w:szCs w:val="28"/>
        </w:rPr>
      </w:pPr>
    </w:p>
    <w:p w:rsidR="000D23BA" w:rsidRDefault="000D23BA" w:rsidP="000B0A33">
      <w:pPr>
        <w:tabs>
          <w:tab w:val="left" w:pos="6000"/>
        </w:tabs>
        <w:rPr>
          <w:rFonts w:ascii="Times New Roman" w:hAnsi="Times New Roman"/>
          <w:sz w:val="28"/>
          <w:szCs w:val="28"/>
        </w:rPr>
      </w:pPr>
    </w:p>
    <w:p w:rsidR="000D23BA" w:rsidRDefault="000D23BA" w:rsidP="000B0A33">
      <w:pPr>
        <w:tabs>
          <w:tab w:val="left" w:pos="6000"/>
        </w:tabs>
        <w:rPr>
          <w:rFonts w:ascii="Times New Roman" w:hAnsi="Times New Roman"/>
          <w:sz w:val="28"/>
          <w:szCs w:val="28"/>
        </w:rPr>
      </w:pPr>
    </w:p>
    <w:p w:rsidR="000B0A33" w:rsidRDefault="000B0A33" w:rsidP="000B0A33">
      <w:pPr>
        <w:tabs>
          <w:tab w:val="left" w:pos="6000"/>
        </w:tabs>
        <w:rPr>
          <w:rFonts w:ascii="Times New Roman" w:hAnsi="Times New Roman"/>
          <w:sz w:val="24"/>
          <w:szCs w:val="24"/>
        </w:rPr>
      </w:pPr>
      <w:r>
        <w:rPr>
          <w:rFonts w:ascii="Times New Roman" w:hAnsi="Times New Roman"/>
          <w:sz w:val="28"/>
          <w:szCs w:val="28"/>
        </w:rPr>
        <w:lastRenderedPageBreak/>
        <w:t xml:space="preserve">                                                                             </w:t>
      </w:r>
      <w:r>
        <w:rPr>
          <w:rFonts w:ascii="Times New Roman" w:hAnsi="Times New Roman"/>
          <w:sz w:val="24"/>
          <w:szCs w:val="24"/>
        </w:rPr>
        <w:t xml:space="preserve">Приложение   </w:t>
      </w:r>
    </w:p>
    <w:p w:rsidR="000B0A33" w:rsidRDefault="000B0A33" w:rsidP="000B0A33">
      <w:pPr>
        <w:pStyle w:val="a4"/>
        <w:ind w:left="0"/>
        <w:rPr>
          <w:rStyle w:val="FontStyle25"/>
        </w:rPr>
      </w:pPr>
      <w:r>
        <w:tab/>
        <w:t xml:space="preserve">                                                                               Утверждено  приказом </w:t>
      </w:r>
      <w:r>
        <w:rPr>
          <w:rStyle w:val="FontStyle25"/>
        </w:rPr>
        <w:t xml:space="preserve"> отдела                 </w:t>
      </w:r>
    </w:p>
    <w:p w:rsidR="000B0A33" w:rsidRDefault="000B0A33" w:rsidP="000B0A33">
      <w:pPr>
        <w:pStyle w:val="a4"/>
        <w:ind w:left="0"/>
        <w:rPr>
          <w:rStyle w:val="FontStyle25"/>
        </w:rPr>
      </w:pPr>
      <w:r>
        <w:rPr>
          <w:rStyle w:val="FontStyle25"/>
        </w:rPr>
        <w:t xml:space="preserve">                                                                                           образования  администрации   </w:t>
      </w:r>
    </w:p>
    <w:p w:rsidR="000B0A33" w:rsidRDefault="000B0A33" w:rsidP="000B0A33">
      <w:pPr>
        <w:pStyle w:val="a4"/>
        <w:ind w:left="0"/>
        <w:rPr>
          <w:rStyle w:val="FontStyle25"/>
        </w:rPr>
      </w:pPr>
      <w:r>
        <w:rPr>
          <w:rStyle w:val="FontStyle25"/>
        </w:rPr>
        <w:t xml:space="preserve">                                                                                           </w:t>
      </w:r>
      <w:proofErr w:type="spellStart"/>
      <w:r>
        <w:rPr>
          <w:rStyle w:val="FontStyle25"/>
        </w:rPr>
        <w:t>Вадинского</w:t>
      </w:r>
      <w:proofErr w:type="spellEnd"/>
      <w:r>
        <w:rPr>
          <w:rStyle w:val="FontStyle25"/>
        </w:rPr>
        <w:t xml:space="preserve"> района</w:t>
      </w:r>
    </w:p>
    <w:p w:rsidR="000B0A33" w:rsidRDefault="000B0A33" w:rsidP="000B0A33">
      <w:pPr>
        <w:tabs>
          <w:tab w:val="center" w:pos="4729"/>
        </w:tabs>
        <w:rPr>
          <w:rStyle w:val="FontStyle25"/>
        </w:rPr>
      </w:pPr>
      <w:r>
        <w:rPr>
          <w:rStyle w:val="FontStyle25"/>
        </w:rPr>
        <w:t xml:space="preserve">  </w:t>
      </w:r>
      <w:r>
        <w:rPr>
          <w:rStyle w:val="FontStyle25"/>
        </w:rPr>
        <w:tab/>
        <w:t xml:space="preserve">                                                    </w:t>
      </w:r>
      <w:r w:rsidR="005F7B0F">
        <w:rPr>
          <w:rStyle w:val="FontStyle25"/>
        </w:rPr>
        <w:t xml:space="preserve">          от 13.11.2018   №  81</w:t>
      </w:r>
    </w:p>
    <w:p w:rsidR="000B0A33" w:rsidRDefault="000B0A33" w:rsidP="005F7B0F">
      <w:pPr>
        <w:spacing w:after="0"/>
        <w:jc w:val="center"/>
        <w:rPr>
          <w:b/>
          <w:sz w:val="28"/>
          <w:szCs w:val="28"/>
        </w:rPr>
      </w:pPr>
      <w:r>
        <w:rPr>
          <w:rFonts w:ascii="Times New Roman" w:hAnsi="Times New Roman"/>
          <w:b/>
          <w:sz w:val="28"/>
          <w:szCs w:val="28"/>
        </w:rPr>
        <w:t xml:space="preserve">Положение об организации питания учащихся в муниципальных общеобразовательных  организациях  </w:t>
      </w:r>
      <w:proofErr w:type="spellStart"/>
      <w:r>
        <w:rPr>
          <w:rFonts w:ascii="Times New Roman" w:hAnsi="Times New Roman"/>
          <w:b/>
          <w:sz w:val="28"/>
          <w:szCs w:val="28"/>
        </w:rPr>
        <w:t>Вадинского</w:t>
      </w:r>
      <w:proofErr w:type="spellEnd"/>
      <w:r>
        <w:rPr>
          <w:rFonts w:ascii="Times New Roman" w:hAnsi="Times New Roman"/>
          <w:b/>
          <w:sz w:val="28"/>
          <w:szCs w:val="28"/>
        </w:rPr>
        <w:t xml:space="preserve">  района </w:t>
      </w:r>
    </w:p>
    <w:p w:rsidR="000B0A33" w:rsidRDefault="000B0A33" w:rsidP="005F7B0F">
      <w:pPr>
        <w:spacing w:after="0"/>
        <w:jc w:val="center"/>
        <w:rPr>
          <w:rFonts w:ascii="Times New Roman" w:hAnsi="Times New Roman"/>
          <w:b/>
          <w:sz w:val="28"/>
          <w:szCs w:val="28"/>
        </w:rPr>
      </w:pPr>
      <w:r>
        <w:rPr>
          <w:rFonts w:ascii="Times New Roman" w:hAnsi="Times New Roman"/>
          <w:b/>
          <w:sz w:val="28"/>
          <w:szCs w:val="28"/>
        </w:rPr>
        <w:t>Пензенской области</w:t>
      </w:r>
    </w:p>
    <w:p w:rsidR="005F7B0F" w:rsidRDefault="005F7B0F" w:rsidP="005F7B0F">
      <w:pPr>
        <w:spacing w:after="0"/>
        <w:jc w:val="center"/>
        <w:rPr>
          <w:rFonts w:ascii="Times New Roman" w:hAnsi="Times New Roman"/>
          <w:b/>
          <w:sz w:val="28"/>
          <w:szCs w:val="28"/>
        </w:rPr>
      </w:pPr>
    </w:p>
    <w:p w:rsidR="000B0A33" w:rsidRDefault="000B0A33" w:rsidP="000B0A33">
      <w:pPr>
        <w:pStyle w:val="ConsPlusNormal"/>
        <w:widowControl/>
        <w:ind w:firstLine="0"/>
        <w:jc w:val="center"/>
        <w:outlineLvl w:val="1"/>
        <w:rPr>
          <w:rFonts w:ascii="Times New Roman" w:hAnsi="Times New Roman" w:cs="Times New Roman"/>
          <w:bCs/>
          <w:sz w:val="28"/>
          <w:szCs w:val="28"/>
        </w:rPr>
      </w:pPr>
      <w:r>
        <w:rPr>
          <w:rFonts w:ascii="Times New Roman" w:hAnsi="Times New Roman" w:cs="Times New Roman"/>
          <w:bCs/>
          <w:sz w:val="28"/>
          <w:szCs w:val="28"/>
        </w:rPr>
        <w:t>1. ОБЩИЕ ПОЛОЖЕНИЯ</w:t>
      </w:r>
    </w:p>
    <w:p w:rsidR="000B0A33" w:rsidRDefault="000B0A33" w:rsidP="000B0A33">
      <w:pPr>
        <w:ind w:firstLine="720"/>
        <w:jc w:val="both"/>
        <w:rPr>
          <w:rFonts w:ascii="Times New Roman" w:hAnsi="Times New Roman"/>
          <w:sz w:val="28"/>
          <w:szCs w:val="28"/>
        </w:rPr>
      </w:pPr>
      <w:r>
        <w:rPr>
          <w:rFonts w:ascii="Times New Roman" w:hAnsi="Times New Roman"/>
          <w:sz w:val="28"/>
          <w:szCs w:val="28"/>
        </w:rPr>
        <w:t xml:space="preserve">1.1. Положение об организации питания учащихся в муниципальных общеобразовательных организациях </w:t>
      </w:r>
      <w:proofErr w:type="spellStart"/>
      <w:r>
        <w:rPr>
          <w:rFonts w:ascii="Times New Roman" w:hAnsi="Times New Roman"/>
          <w:sz w:val="28"/>
          <w:szCs w:val="28"/>
        </w:rPr>
        <w:t>Вадинского</w:t>
      </w:r>
      <w:proofErr w:type="spellEnd"/>
      <w:r>
        <w:rPr>
          <w:rFonts w:ascii="Times New Roman" w:hAnsi="Times New Roman"/>
          <w:sz w:val="28"/>
          <w:szCs w:val="28"/>
        </w:rPr>
        <w:t xml:space="preserve"> района Пензенской области определяет условия организации и порядок предоставления питания учащимся в муниципальных общеобразовательных организациях </w:t>
      </w:r>
      <w:proofErr w:type="spellStart"/>
      <w:r>
        <w:rPr>
          <w:rFonts w:ascii="Times New Roman" w:hAnsi="Times New Roman"/>
          <w:sz w:val="28"/>
          <w:szCs w:val="28"/>
        </w:rPr>
        <w:t>Вадинского</w:t>
      </w:r>
      <w:proofErr w:type="spellEnd"/>
      <w:r>
        <w:rPr>
          <w:rFonts w:ascii="Times New Roman" w:hAnsi="Times New Roman"/>
          <w:sz w:val="28"/>
          <w:szCs w:val="28"/>
        </w:rPr>
        <w:t xml:space="preserve"> района Пензенской области (далее – общеобразовательные организации).</w:t>
      </w:r>
    </w:p>
    <w:p w:rsidR="000B0A33" w:rsidRDefault="000B0A33" w:rsidP="005F7B0F">
      <w:pPr>
        <w:spacing w:after="0" w:line="240" w:lineRule="auto"/>
        <w:ind w:firstLine="720"/>
        <w:jc w:val="both"/>
        <w:rPr>
          <w:rFonts w:ascii="Times New Roman" w:hAnsi="Times New Roman"/>
          <w:sz w:val="28"/>
          <w:szCs w:val="28"/>
        </w:rPr>
      </w:pPr>
      <w:r>
        <w:rPr>
          <w:rFonts w:ascii="Times New Roman" w:hAnsi="Times New Roman"/>
          <w:sz w:val="28"/>
          <w:szCs w:val="28"/>
        </w:rPr>
        <w:t>1.2. Основными задачами при организации питания детей и подростков в общеобразовательных организациях являются:</w:t>
      </w:r>
    </w:p>
    <w:p w:rsidR="000B0A33" w:rsidRDefault="000D23BA" w:rsidP="005F7B0F">
      <w:pPr>
        <w:pStyle w:val="a4"/>
        <w:spacing w:before="100" w:beforeAutospacing="1" w:after="0"/>
        <w:ind w:left="0" w:firstLine="720"/>
        <w:jc w:val="both"/>
        <w:rPr>
          <w:sz w:val="28"/>
          <w:szCs w:val="28"/>
        </w:rPr>
      </w:pPr>
      <w:r>
        <w:rPr>
          <w:sz w:val="28"/>
          <w:szCs w:val="28"/>
        </w:rPr>
        <w:t xml:space="preserve"> -</w:t>
      </w:r>
      <w:r w:rsidR="000B0A33">
        <w:rPr>
          <w:sz w:val="28"/>
          <w:szCs w:val="28"/>
        </w:rPr>
        <w:t>детей и подростков питанием, соответствующим возрастным физиологическим потребностям в пищевых веществах и энергии, принципам рационального и сбалансированного питания;</w:t>
      </w:r>
    </w:p>
    <w:p w:rsidR="000B0A33" w:rsidRDefault="000D23BA" w:rsidP="005F7B0F">
      <w:pPr>
        <w:pStyle w:val="a4"/>
        <w:spacing w:before="100" w:beforeAutospacing="1" w:after="0"/>
        <w:ind w:left="0" w:firstLine="720"/>
        <w:jc w:val="both"/>
        <w:rPr>
          <w:sz w:val="28"/>
          <w:szCs w:val="28"/>
        </w:rPr>
      </w:pPr>
      <w:r>
        <w:rPr>
          <w:sz w:val="28"/>
          <w:szCs w:val="28"/>
        </w:rPr>
        <w:t xml:space="preserve"> -</w:t>
      </w:r>
      <w:r w:rsidR="000B0A33">
        <w:rPr>
          <w:sz w:val="28"/>
          <w:szCs w:val="28"/>
        </w:rPr>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приготов</w:t>
      </w:r>
      <w:r>
        <w:rPr>
          <w:sz w:val="28"/>
          <w:szCs w:val="28"/>
        </w:rPr>
        <w:t>лению и раздаче блюд;</w:t>
      </w:r>
      <w:r>
        <w:rPr>
          <w:sz w:val="28"/>
          <w:szCs w:val="28"/>
        </w:rPr>
        <w:br/>
        <w:t xml:space="preserve">         </w:t>
      </w:r>
      <w:r w:rsidR="000B0A33">
        <w:rPr>
          <w:sz w:val="28"/>
          <w:szCs w:val="28"/>
        </w:rPr>
        <w:t xml:space="preserve"> - предупреждение (профилактика) среди детей и </w:t>
      </w:r>
      <w:proofErr w:type="gramStart"/>
      <w:r w:rsidR="000B0A33">
        <w:rPr>
          <w:sz w:val="28"/>
          <w:szCs w:val="28"/>
        </w:rPr>
        <w:t>подростков</w:t>
      </w:r>
      <w:proofErr w:type="gramEnd"/>
      <w:r w:rsidR="000B0A33">
        <w:rPr>
          <w:sz w:val="28"/>
          <w:szCs w:val="28"/>
        </w:rPr>
        <w:t xml:space="preserve"> инфекционных и неинфекционных заболеваний, связанных с фактором питания;</w:t>
      </w:r>
    </w:p>
    <w:p w:rsidR="000B0A33" w:rsidRDefault="000D23BA" w:rsidP="005F7B0F">
      <w:pPr>
        <w:pStyle w:val="a4"/>
        <w:spacing w:before="100" w:beforeAutospacing="1" w:after="0"/>
        <w:ind w:left="0"/>
        <w:jc w:val="both"/>
        <w:rPr>
          <w:sz w:val="28"/>
          <w:szCs w:val="28"/>
        </w:rPr>
      </w:pPr>
      <w:r>
        <w:rPr>
          <w:sz w:val="28"/>
          <w:szCs w:val="28"/>
        </w:rPr>
        <w:t xml:space="preserve">          </w:t>
      </w:r>
      <w:r w:rsidR="000B0A33">
        <w:rPr>
          <w:sz w:val="28"/>
          <w:szCs w:val="28"/>
        </w:rPr>
        <w:t>- пропаганда принципов здорового и полноценного питания.</w:t>
      </w:r>
    </w:p>
    <w:p w:rsidR="000B0A33" w:rsidRDefault="000B0A33" w:rsidP="005F7B0F">
      <w:pPr>
        <w:pStyle w:val="a4"/>
        <w:spacing w:after="0"/>
        <w:ind w:left="0" w:firstLine="708"/>
        <w:jc w:val="both"/>
        <w:rPr>
          <w:sz w:val="28"/>
          <w:szCs w:val="28"/>
        </w:rPr>
      </w:pPr>
      <w:r>
        <w:rPr>
          <w:sz w:val="28"/>
          <w:szCs w:val="28"/>
        </w:rPr>
        <w:t>1.3. При организации питания учащихся  соблюдаются требования, установленные:</w:t>
      </w:r>
    </w:p>
    <w:p w:rsidR="000B0A33" w:rsidRDefault="000B0A33" w:rsidP="005F7B0F">
      <w:pPr>
        <w:pStyle w:val="a4"/>
        <w:spacing w:after="0"/>
        <w:ind w:left="0" w:firstLine="708"/>
        <w:jc w:val="both"/>
        <w:rPr>
          <w:sz w:val="28"/>
          <w:szCs w:val="28"/>
        </w:rPr>
      </w:pPr>
      <w:r>
        <w:rPr>
          <w:sz w:val="28"/>
          <w:szCs w:val="28"/>
        </w:rPr>
        <w:t>- Законом Российской Федерации от 29.12.2012 № 273-ФЗ «Об образовании в Российской Федерации»;</w:t>
      </w:r>
    </w:p>
    <w:p w:rsidR="000B0A33" w:rsidRDefault="000B0A33" w:rsidP="005F7B0F">
      <w:pPr>
        <w:pStyle w:val="a4"/>
        <w:spacing w:after="0"/>
        <w:ind w:left="0" w:firstLine="708"/>
        <w:jc w:val="both"/>
        <w:rPr>
          <w:sz w:val="28"/>
          <w:szCs w:val="28"/>
        </w:rPr>
      </w:pPr>
      <w:r>
        <w:rPr>
          <w:sz w:val="28"/>
          <w:szCs w:val="28"/>
        </w:rPr>
        <w:t>- Федеральным законом от 30.03.1999 № 52-ФЗ «О санитарно-эпидемиологическом благополучии населения»;</w:t>
      </w:r>
    </w:p>
    <w:p w:rsidR="000B0A33" w:rsidRDefault="000B0A33" w:rsidP="005F7B0F">
      <w:pPr>
        <w:pStyle w:val="a4"/>
        <w:spacing w:after="0"/>
        <w:ind w:left="0" w:firstLine="708"/>
        <w:jc w:val="both"/>
        <w:rPr>
          <w:sz w:val="28"/>
          <w:szCs w:val="28"/>
        </w:rPr>
      </w:pPr>
      <w:r>
        <w:rPr>
          <w:sz w:val="28"/>
          <w:szCs w:val="28"/>
        </w:rPr>
        <w:t xml:space="preserve">- санитарно-эпидемиологическими правилами и нормативами </w:t>
      </w:r>
      <w:proofErr w:type="spellStart"/>
      <w:r>
        <w:rPr>
          <w:sz w:val="28"/>
          <w:szCs w:val="28"/>
        </w:rPr>
        <w:t>СанПиН</w:t>
      </w:r>
      <w:proofErr w:type="spellEnd"/>
      <w:r>
        <w:rPr>
          <w:sz w:val="28"/>
          <w:szCs w:val="28"/>
        </w:rPr>
        <w:t xml:space="preserve"> 2.4.5.2409-08 "Санитарно-гигиенические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утвержденными постановлением Главного государственного санитарного врача Российской Федерации от 23.07. 2008  № 45;</w:t>
      </w:r>
    </w:p>
    <w:p w:rsidR="000B0A33" w:rsidRDefault="000B0A33" w:rsidP="005F7B0F">
      <w:pPr>
        <w:pStyle w:val="a4"/>
        <w:spacing w:after="0"/>
        <w:ind w:left="0" w:firstLine="708"/>
        <w:jc w:val="both"/>
        <w:rPr>
          <w:sz w:val="28"/>
          <w:szCs w:val="28"/>
        </w:rPr>
      </w:pPr>
      <w:r>
        <w:rPr>
          <w:sz w:val="28"/>
          <w:szCs w:val="28"/>
        </w:rPr>
        <w:lastRenderedPageBreak/>
        <w:t>- другими действующими законодательными и нормативными документами</w:t>
      </w:r>
      <w:r w:rsidR="005F7B0F">
        <w:rPr>
          <w:sz w:val="28"/>
          <w:szCs w:val="28"/>
        </w:rPr>
        <w:t>, с учетом их изменений,</w:t>
      </w:r>
      <w:r>
        <w:rPr>
          <w:sz w:val="28"/>
          <w:szCs w:val="28"/>
        </w:rPr>
        <w:t xml:space="preserve"> в сфере организации и безопасности питания.</w:t>
      </w:r>
    </w:p>
    <w:p w:rsidR="000B0A33" w:rsidRDefault="000B0A33" w:rsidP="005F7B0F">
      <w:pPr>
        <w:pStyle w:val="1"/>
        <w:spacing w:after="0"/>
        <w:jc w:val="center"/>
        <w:rPr>
          <w:rFonts w:ascii="Times New Roman" w:hAnsi="Times New Roman"/>
          <w:b w:val="0"/>
          <w:sz w:val="28"/>
          <w:szCs w:val="28"/>
        </w:rPr>
      </w:pPr>
      <w:bookmarkStart w:id="0" w:name="sub_200"/>
      <w:r>
        <w:rPr>
          <w:rFonts w:ascii="Times New Roman" w:hAnsi="Times New Roman"/>
          <w:b w:val="0"/>
          <w:sz w:val="28"/>
          <w:szCs w:val="28"/>
        </w:rPr>
        <w:t>2. КОМПЕТЕНЦИЯ ОТДЕЛА ОБРАЗОВАНИЯ АДМИНИСТРАЦИИ ВАДИНСКОГО РАЙОНА ПО ВОПРОСАМ ОРГАНИЗАЦИИ ПИТАНИЯ В ОБЩЕОБРАЗОВАТЕЛЬНЫХ ОРГАНИЗАЦИЯХ</w:t>
      </w:r>
    </w:p>
    <w:bookmarkEnd w:id="0"/>
    <w:p w:rsidR="000B0A33" w:rsidRDefault="000B0A33" w:rsidP="000B0A33">
      <w:pPr>
        <w:ind w:firstLine="720"/>
        <w:jc w:val="both"/>
        <w:rPr>
          <w:rFonts w:ascii="Times New Roman" w:hAnsi="Times New Roman"/>
          <w:sz w:val="28"/>
          <w:szCs w:val="28"/>
        </w:rPr>
      </w:pPr>
      <w:r>
        <w:rPr>
          <w:rFonts w:ascii="Times New Roman" w:hAnsi="Times New Roman"/>
          <w:sz w:val="28"/>
          <w:szCs w:val="28"/>
        </w:rPr>
        <w:t xml:space="preserve">Отдел образования администрации </w:t>
      </w:r>
      <w:proofErr w:type="spellStart"/>
      <w:r>
        <w:rPr>
          <w:rFonts w:ascii="Times New Roman" w:hAnsi="Times New Roman"/>
          <w:sz w:val="28"/>
          <w:szCs w:val="28"/>
        </w:rPr>
        <w:t>Вадинского</w:t>
      </w:r>
      <w:proofErr w:type="spellEnd"/>
      <w:r>
        <w:rPr>
          <w:rFonts w:ascii="Times New Roman" w:hAnsi="Times New Roman"/>
          <w:sz w:val="28"/>
          <w:szCs w:val="28"/>
        </w:rPr>
        <w:t xml:space="preserve"> района Пензенской области (далее – Отдел образования) обязан обеспечивать:</w:t>
      </w:r>
    </w:p>
    <w:p w:rsidR="000B0A33" w:rsidRDefault="000B0A33" w:rsidP="005F7B0F">
      <w:pPr>
        <w:spacing w:after="0" w:line="240" w:lineRule="auto"/>
        <w:ind w:firstLine="720"/>
        <w:jc w:val="both"/>
        <w:rPr>
          <w:rFonts w:ascii="Times New Roman" w:hAnsi="Times New Roman"/>
          <w:sz w:val="28"/>
          <w:szCs w:val="28"/>
        </w:rPr>
      </w:pPr>
      <w:bookmarkStart w:id="1" w:name="sub_201"/>
      <w:r>
        <w:rPr>
          <w:rFonts w:ascii="Times New Roman" w:hAnsi="Times New Roman"/>
          <w:sz w:val="28"/>
          <w:szCs w:val="28"/>
        </w:rPr>
        <w:t>2.1. Ведение мониторинга питания учащихся общеобразовательных организаций:</w:t>
      </w:r>
    </w:p>
    <w:p w:rsidR="000B0A33" w:rsidRDefault="000B0A33" w:rsidP="005F7B0F">
      <w:pPr>
        <w:spacing w:after="0" w:line="240" w:lineRule="auto"/>
        <w:ind w:firstLine="720"/>
        <w:jc w:val="both"/>
        <w:rPr>
          <w:rFonts w:ascii="Times New Roman" w:hAnsi="Times New Roman"/>
          <w:sz w:val="28"/>
          <w:szCs w:val="28"/>
        </w:rPr>
      </w:pPr>
      <w:bookmarkStart w:id="2" w:name="sub_211"/>
      <w:bookmarkEnd w:id="1"/>
      <w:r>
        <w:rPr>
          <w:rFonts w:ascii="Times New Roman" w:hAnsi="Times New Roman"/>
          <w:sz w:val="28"/>
          <w:szCs w:val="28"/>
        </w:rPr>
        <w:t xml:space="preserve"> - сбор информации по охвату питанием учащихся;</w:t>
      </w:r>
    </w:p>
    <w:p w:rsidR="000B0A33" w:rsidRDefault="000B0A33" w:rsidP="005F7B0F">
      <w:pPr>
        <w:spacing w:after="0" w:line="240" w:lineRule="auto"/>
        <w:ind w:firstLine="720"/>
        <w:jc w:val="both"/>
        <w:rPr>
          <w:rFonts w:ascii="Times New Roman" w:hAnsi="Times New Roman"/>
          <w:sz w:val="28"/>
          <w:szCs w:val="28"/>
        </w:rPr>
      </w:pPr>
      <w:bookmarkStart w:id="3" w:name="sub_212"/>
      <w:bookmarkEnd w:id="2"/>
      <w:r>
        <w:rPr>
          <w:rFonts w:ascii="Times New Roman" w:hAnsi="Times New Roman"/>
          <w:sz w:val="28"/>
          <w:szCs w:val="28"/>
        </w:rPr>
        <w:t xml:space="preserve"> - сбор информации об организации и качестве питания учащихся;</w:t>
      </w:r>
    </w:p>
    <w:p w:rsidR="000B0A33" w:rsidRDefault="000B0A33" w:rsidP="005F7B0F">
      <w:pPr>
        <w:spacing w:after="0" w:line="240" w:lineRule="auto"/>
        <w:ind w:firstLine="720"/>
        <w:jc w:val="both"/>
        <w:rPr>
          <w:rFonts w:ascii="Times New Roman" w:hAnsi="Times New Roman"/>
          <w:sz w:val="28"/>
          <w:szCs w:val="28"/>
        </w:rPr>
      </w:pPr>
      <w:bookmarkStart w:id="4" w:name="sub_213"/>
      <w:bookmarkEnd w:id="3"/>
      <w:r>
        <w:rPr>
          <w:rFonts w:ascii="Times New Roman" w:hAnsi="Times New Roman"/>
          <w:sz w:val="28"/>
          <w:szCs w:val="28"/>
        </w:rPr>
        <w:t xml:space="preserve"> - системный анализ и оценку получаемой информации.</w:t>
      </w:r>
    </w:p>
    <w:p w:rsidR="000B0A33" w:rsidRDefault="000B0A33" w:rsidP="005F7B0F">
      <w:pPr>
        <w:spacing w:after="0" w:line="240" w:lineRule="auto"/>
        <w:ind w:firstLine="720"/>
        <w:jc w:val="both"/>
        <w:rPr>
          <w:rFonts w:ascii="Times New Roman" w:hAnsi="Times New Roman"/>
          <w:sz w:val="28"/>
          <w:szCs w:val="28"/>
        </w:rPr>
      </w:pPr>
      <w:bookmarkStart w:id="5" w:name="sub_214"/>
      <w:bookmarkEnd w:id="4"/>
      <w:r>
        <w:rPr>
          <w:rFonts w:ascii="Times New Roman" w:hAnsi="Times New Roman"/>
          <w:sz w:val="28"/>
          <w:szCs w:val="28"/>
        </w:rPr>
        <w:t>2.2. Предоставление в установленном законодательством порядке информации в Министерство образования Пензенской области, органам местного самоуправления, физическим и юридическим лицам.</w:t>
      </w:r>
    </w:p>
    <w:p w:rsidR="000B0A33" w:rsidRDefault="000B0A33" w:rsidP="005F7B0F">
      <w:pPr>
        <w:spacing w:after="0" w:line="240" w:lineRule="auto"/>
        <w:ind w:firstLine="720"/>
        <w:jc w:val="both"/>
        <w:rPr>
          <w:rFonts w:ascii="Times New Roman" w:hAnsi="Times New Roman"/>
          <w:sz w:val="28"/>
          <w:szCs w:val="28"/>
        </w:rPr>
      </w:pPr>
      <w:bookmarkStart w:id="6" w:name="sub_202"/>
      <w:bookmarkEnd w:id="5"/>
      <w:r>
        <w:rPr>
          <w:rFonts w:ascii="Times New Roman" w:hAnsi="Times New Roman"/>
          <w:sz w:val="28"/>
          <w:szCs w:val="28"/>
        </w:rPr>
        <w:t>2.3. Осуществление информирования руководителей общеобразовательных организаций об изменениях в законодательных и иных нормативных актах по организации питания, а также о результатах проверок (контроля) общеобразовательных организаций контролирующими (инспектирующими) органами.</w:t>
      </w:r>
    </w:p>
    <w:p w:rsidR="000B0A33" w:rsidRDefault="000B0A33" w:rsidP="005F7B0F">
      <w:pPr>
        <w:spacing w:after="0" w:line="240" w:lineRule="auto"/>
        <w:ind w:firstLine="720"/>
        <w:jc w:val="both"/>
        <w:rPr>
          <w:rFonts w:ascii="Times New Roman" w:hAnsi="Times New Roman"/>
          <w:sz w:val="28"/>
          <w:szCs w:val="28"/>
        </w:rPr>
      </w:pPr>
      <w:bookmarkStart w:id="7" w:name="sub_203"/>
      <w:bookmarkEnd w:id="6"/>
      <w:r>
        <w:rPr>
          <w:rFonts w:ascii="Times New Roman" w:hAnsi="Times New Roman"/>
          <w:sz w:val="28"/>
          <w:szCs w:val="28"/>
        </w:rPr>
        <w:t>2.4. Консультирование руководителей  общеобразовательных организаций по вопросам организации питания.</w:t>
      </w:r>
    </w:p>
    <w:p w:rsidR="000B0A33" w:rsidRDefault="000B0A33" w:rsidP="005F7B0F">
      <w:pPr>
        <w:spacing w:after="0" w:line="240" w:lineRule="auto"/>
        <w:jc w:val="both"/>
        <w:rPr>
          <w:rFonts w:ascii="Times New Roman" w:hAnsi="Times New Roman"/>
          <w:sz w:val="28"/>
          <w:szCs w:val="28"/>
        </w:rPr>
      </w:pPr>
      <w:bookmarkStart w:id="8" w:name="sub_204"/>
      <w:bookmarkEnd w:id="7"/>
      <w:r>
        <w:rPr>
          <w:rFonts w:ascii="Times New Roman" w:hAnsi="Times New Roman"/>
          <w:sz w:val="28"/>
          <w:szCs w:val="28"/>
        </w:rPr>
        <w:t xml:space="preserve">          2.5. Подготовку проектов нормативных, распорядительных, информационных и иных документов по организации питания учащихся.</w:t>
      </w:r>
    </w:p>
    <w:p w:rsidR="000B0A33" w:rsidRDefault="000B0A33" w:rsidP="005F7B0F">
      <w:pPr>
        <w:spacing w:after="0" w:line="240" w:lineRule="auto"/>
        <w:jc w:val="both"/>
        <w:rPr>
          <w:rFonts w:ascii="Times New Roman" w:hAnsi="Times New Roman"/>
          <w:sz w:val="28"/>
          <w:szCs w:val="28"/>
        </w:rPr>
      </w:pPr>
      <w:bookmarkStart w:id="9" w:name="sub_205"/>
      <w:bookmarkEnd w:id="8"/>
      <w:r>
        <w:rPr>
          <w:rFonts w:ascii="Times New Roman" w:hAnsi="Times New Roman"/>
          <w:sz w:val="28"/>
          <w:szCs w:val="28"/>
        </w:rPr>
        <w:t xml:space="preserve">          2.6. Координацию работы по организации питания в общеобразовательных организациях.</w:t>
      </w:r>
    </w:p>
    <w:p w:rsidR="000B0A33" w:rsidRDefault="000B0A33" w:rsidP="005F7B0F">
      <w:pPr>
        <w:pStyle w:val="1"/>
        <w:spacing w:after="0"/>
        <w:jc w:val="center"/>
        <w:rPr>
          <w:rFonts w:ascii="Times New Roman" w:hAnsi="Times New Roman"/>
          <w:b w:val="0"/>
          <w:sz w:val="28"/>
          <w:szCs w:val="28"/>
        </w:rPr>
      </w:pPr>
      <w:bookmarkStart w:id="10" w:name="sub_300"/>
      <w:bookmarkEnd w:id="9"/>
      <w:r>
        <w:rPr>
          <w:rFonts w:ascii="Times New Roman" w:hAnsi="Times New Roman"/>
          <w:b w:val="0"/>
          <w:sz w:val="28"/>
          <w:szCs w:val="28"/>
        </w:rPr>
        <w:t>3.  ПОРЯДОК ОРГАНИЗАЦИИ ПИТАНИЯ УЧАЩИХСЯ В ОБЩЕОБРАЗОВАТЕЛЬНЫХ ОРГАНИЗАЦИЯХ</w:t>
      </w:r>
    </w:p>
    <w:p w:rsidR="000B0A33" w:rsidRDefault="000B0A33" w:rsidP="00066ECF">
      <w:pPr>
        <w:spacing w:after="0" w:line="240" w:lineRule="auto"/>
        <w:ind w:firstLine="720"/>
        <w:jc w:val="both"/>
        <w:rPr>
          <w:rFonts w:ascii="Times New Roman" w:hAnsi="Times New Roman"/>
          <w:sz w:val="28"/>
          <w:szCs w:val="28"/>
        </w:rPr>
      </w:pPr>
      <w:bookmarkStart w:id="11" w:name="sub_31"/>
      <w:bookmarkEnd w:id="10"/>
      <w:r>
        <w:rPr>
          <w:rFonts w:ascii="Times New Roman" w:hAnsi="Times New Roman"/>
          <w:sz w:val="28"/>
          <w:szCs w:val="28"/>
        </w:rPr>
        <w:t>3.1. Учащиеся имеют право получать горячее питание по месту обучения в общеобразовательных организациях ежедневно в период учебной деятельности.</w:t>
      </w:r>
    </w:p>
    <w:p w:rsidR="000B0A33" w:rsidRDefault="000B0A33" w:rsidP="00066ECF">
      <w:pPr>
        <w:spacing w:after="0" w:line="240" w:lineRule="auto"/>
        <w:ind w:firstLine="720"/>
        <w:jc w:val="both"/>
        <w:rPr>
          <w:rFonts w:ascii="Times New Roman" w:hAnsi="Times New Roman"/>
          <w:sz w:val="28"/>
          <w:szCs w:val="28"/>
        </w:rPr>
      </w:pPr>
      <w:bookmarkStart w:id="12" w:name="sub_33"/>
      <w:bookmarkEnd w:id="11"/>
      <w:r>
        <w:rPr>
          <w:rFonts w:ascii="Times New Roman" w:hAnsi="Times New Roman"/>
          <w:sz w:val="28"/>
          <w:szCs w:val="28"/>
        </w:rPr>
        <w:t>3.2. Питание учащихся в общеобразовательных организациях осуществляется в заявительном порядке.</w:t>
      </w:r>
    </w:p>
    <w:p w:rsidR="000B0A33" w:rsidRDefault="000B0A33" w:rsidP="00066ECF">
      <w:pPr>
        <w:spacing w:after="0" w:line="240" w:lineRule="auto"/>
        <w:ind w:firstLine="720"/>
        <w:jc w:val="both"/>
        <w:rPr>
          <w:rFonts w:ascii="Times New Roman" w:hAnsi="Times New Roman"/>
          <w:sz w:val="28"/>
          <w:szCs w:val="28"/>
        </w:rPr>
      </w:pPr>
      <w:bookmarkStart w:id="13" w:name="sub_34"/>
      <w:bookmarkEnd w:id="12"/>
      <w:r>
        <w:rPr>
          <w:rFonts w:ascii="Times New Roman" w:hAnsi="Times New Roman"/>
          <w:sz w:val="28"/>
          <w:szCs w:val="28"/>
        </w:rPr>
        <w:t xml:space="preserve">3.3. Организация питания учащихся в общеобразовательных организациях </w:t>
      </w:r>
      <w:bookmarkStart w:id="14" w:name="sub_351"/>
      <w:bookmarkEnd w:id="13"/>
      <w:r>
        <w:rPr>
          <w:rFonts w:ascii="Times New Roman" w:hAnsi="Times New Roman"/>
          <w:sz w:val="28"/>
          <w:szCs w:val="28"/>
        </w:rPr>
        <w:t>осуществляется на базе школьных столовых. Содержание столовой и соответствующего штата в соответствии с установленными санитарно-гигиеническими требованиями возлагается на общеобразовательную организацию.</w:t>
      </w:r>
    </w:p>
    <w:p w:rsidR="000B0A33" w:rsidRDefault="000B0A33" w:rsidP="00066ECF">
      <w:pPr>
        <w:spacing w:after="0" w:line="240" w:lineRule="auto"/>
        <w:ind w:firstLine="720"/>
        <w:jc w:val="both"/>
        <w:rPr>
          <w:rFonts w:ascii="Times New Roman" w:hAnsi="Times New Roman"/>
          <w:sz w:val="28"/>
          <w:szCs w:val="28"/>
        </w:rPr>
      </w:pPr>
      <w:bookmarkStart w:id="15" w:name="sub_36"/>
      <w:bookmarkEnd w:id="14"/>
      <w:r>
        <w:rPr>
          <w:rFonts w:ascii="Times New Roman" w:hAnsi="Times New Roman"/>
          <w:sz w:val="28"/>
          <w:szCs w:val="28"/>
        </w:rPr>
        <w:t xml:space="preserve">3.4. Для учащихся в общеобразовательных организациях должно быть организовано двухразовое горячее питание (завтрак и обед). Горячее питание предусматривает наличие салата, горячего первого и (или) второго и третьего блюд, доведенных до кулинарной готовности, </w:t>
      </w:r>
      <w:proofErr w:type="spellStart"/>
      <w:r>
        <w:rPr>
          <w:rFonts w:ascii="Times New Roman" w:hAnsi="Times New Roman"/>
          <w:sz w:val="28"/>
          <w:szCs w:val="28"/>
        </w:rPr>
        <w:t>порционированных</w:t>
      </w:r>
      <w:proofErr w:type="spellEnd"/>
      <w:r>
        <w:rPr>
          <w:rFonts w:ascii="Times New Roman" w:hAnsi="Times New Roman"/>
          <w:sz w:val="28"/>
          <w:szCs w:val="28"/>
        </w:rPr>
        <w:t xml:space="preserve"> и оформленных.</w:t>
      </w:r>
      <w:bookmarkEnd w:id="15"/>
    </w:p>
    <w:p w:rsidR="000B0A33" w:rsidRDefault="000B0A33" w:rsidP="00066ECF">
      <w:pPr>
        <w:spacing w:after="0" w:line="240" w:lineRule="auto"/>
        <w:ind w:firstLine="720"/>
        <w:jc w:val="both"/>
        <w:rPr>
          <w:rFonts w:ascii="Times New Roman" w:hAnsi="Times New Roman"/>
          <w:sz w:val="28"/>
          <w:szCs w:val="28"/>
        </w:rPr>
      </w:pPr>
      <w:bookmarkStart w:id="16" w:name="sub_37"/>
      <w:r>
        <w:rPr>
          <w:rFonts w:ascii="Times New Roman" w:hAnsi="Times New Roman"/>
          <w:sz w:val="28"/>
          <w:szCs w:val="28"/>
        </w:rPr>
        <w:t xml:space="preserve">3.5. Режим учебных занятий и длительность перемен  должны обеспечить  достаточно времени  для приема пищи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005F7B0F">
        <w:rPr>
          <w:rFonts w:ascii="Times New Roman" w:hAnsi="Times New Roman"/>
          <w:sz w:val="28"/>
          <w:szCs w:val="28"/>
        </w:rPr>
        <w:t xml:space="preserve"> </w:t>
      </w:r>
      <w:r>
        <w:rPr>
          <w:rFonts w:ascii="Times New Roman" w:hAnsi="Times New Roman"/>
          <w:sz w:val="28"/>
          <w:szCs w:val="28"/>
        </w:rPr>
        <w:t xml:space="preserve">Отпуск </w:t>
      </w:r>
      <w:r>
        <w:rPr>
          <w:rFonts w:ascii="Times New Roman" w:hAnsi="Times New Roman"/>
          <w:sz w:val="28"/>
          <w:szCs w:val="28"/>
        </w:rPr>
        <w:lastRenderedPageBreak/>
        <w:t>горячего питания обучающимся организовывается по классам (группам) на переменах. Продолжительность перемен – не менее 15 минут в соответствии с режимом учебных занятий. Интервалы между приемами пищи учащимися  должны составлять не менее 2 часов и не более 4 часов.</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3.6. Организация питания в общеобразовательных организациях должна соответствовать санитарно-эпидемиологическим требованиям, предъявляемым к организации питания учащихся в общеобразовательных учреждениях.</w:t>
      </w:r>
    </w:p>
    <w:p w:rsidR="000B0A33" w:rsidRDefault="000B0A33" w:rsidP="00066ECF">
      <w:pPr>
        <w:spacing w:after="0" w:line="240" w:lineRule="auto"/>
        <w:ind w:firstLine="720"/>
        <w:jc w:val="both"/>
        <w:rPr>
          <w:rFonts w:ascii="Times New Roman" w:hAnsi="Times New Roman"/>
          <w:sz w:val="28"/>
          <w:szCs w:val="28"/>
        </w:rPr>
      </w:pPr>
      <w:bookmarkStart w:id="17" w:name="sub_38"/>
      <w:bookmarkEnd w:id="16"/>
      <w:r>
        <w:rPr>
          <w:rFonts w:ascii="Times New Roman" w:hAnsi="Times New Roman"/>
          <w:sz w:val="28"/>
          <w:szCs w:val="28"/>
        </w:rPr>
        <w:t xml:space="preserve">3.7. Питание учащихся общеобразовательных организациях осуществляется в соответствии с разработанным и согласованным с территориальным органом </w:t>
      </w:r>
      <w:proofErr w:type="spellStart"/>
      <w:r>
        <w:rPr>
          <w:rFonts w:ascii="Times New Roman" w:hAnsi="Times New Roman"/>
          <w:sz w:val="28"/>
          <w:szCs w:val="28"/>
        </w:rPr>
        <w:t>Роспотребнадзора</w:t>
      </w:r>
      <w:proofErr w:type="spellEnd"/>
      <w:r>
        <w:rPr>
          <w:rFonts w:ascii="Times New Roman" w:hAnsi="Times New Roman"/>
          <w:sz w:val="28"/>
          <w:szCs w:val="28"/>
        </w:rPr>
        <w:t xml:space="preserve"> двухнедельным примерным меню с учетом необходимого количества основных пищевых веществ и требуемой калорийности суточного рациона, дифференцированного по возрастным группам.</w:t>
      </w:r>
      <w:bookmarkStart w:id="18" w:name="sub_39"/>
      <w:bookmarkEnd w:id="17"/>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3.8. Проверка пищи на качество до приема ее детьми ежедневно осуществляется членами </w:t>
      </w:r>
      <w:proofErr w:type="spellStart"/>
      <w:r>
        <w:rPr>
          <w:rFonts w:ascii="Times New Roman" w:hAnsi="Times New Roman"/>
          <w:sz w:val="28"/>
          <w:szCs w:val="28"/>
        </w:rPr>
        <w:t>бракеражной</w:t>
      </w:r>
      <w:proofErr w:type="spellEnd"/>
      <w:r>
        <w:rPr>
          <w:rFonts w:ascii="Times New Roman" w:hAnsi="Times New Roman"/>
          <w:sz w:val="28"/>
          <w:szCs w:val="28"/>
        </w:rPr>
        <w:t xml:space="preserve"> комиссии и отмечается в соответствующем журнале контроля. Состав комиссии утверждается приказом руководителя общеобразовательной организации.</w:t>
      </w:r>
    </w:p>
    <w:p w:rsidR="000B0A33" w:rsidRDefault="000B0A33" w:rsidP="00066ECF">
      <w:pPr>
        <w:spacing w:after="0" w:line="240" w:lineRule="auto"/>
        <w:ind w:firstLine="720"/>
        <w:jc w:val="both"/>
        <w:rPr>
          <w:rFonts w:ascii="Times New Roman" w:hAnsi="Times New Roman"/>
          <w:sz w:val="28"/>
          <w:szCs w:val="28"/>
        </w:rPr>
      </w:pPr>
      <w:bookmarkStart w:id="19" w:name="sub_310"/>
      <w:bookmarkEnd w:id="18"/>
      <w:r>
        <w:rPr>
          <w:rFonts w:ascii="Times New Roman" w:hAnsi="Times New Roman"/>
          <w:sz w:val="28"/>
          <w:szCs w:val="28"/>
        </w:rPr>
        <w:t>3.9. В общеобразовательной организации могут быть организованы следующие дополнительные услуги:</w:t>
      </w:r>
    </w:p>
    <w:bookmarkEnd w:id="19"/>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диетическое питание;</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комплексные обеды;</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столы заказов для работников общеобразовательной организации;</w:t>
      </w:r>
    </w:p>
    <w:p w:rsidR="000B0A33" w:rsidRDefault="005F7B0F" w:rsidP="00066ECF">
      <w:pPr>
        <w:spacing w:after="0" w:line="240" w:lineRule="auto"/>
        <w:ind w:firstLine="720"/>
        <w:jc w:val="both"/>
        <w:rPr>
          <w:rFonts w:ascii="Times New Roman" w:hAnsi="Times New Roman"/>
          <w:sz w:val="28"/>
          <w:szCs w:val="28"/>
        </w:rPr>
      </w:pPr>
      <w:r>
        <w:rPr>
          <w:rFonts w:ascii="Times New Roman" w:hAnsi="Times New Roman"/>
          <w:sz w:val="28"/>
          <w:szCs w:val="28"/>
        </w:rPr>
        <w:t>-</w:t>
      </w:r>
      <w:r w:rsidR="000B0A33">
        <w:rPr>
          <w:rFonts w:ascii="Times New Roman" w:hAnsi="Times New Roman"/>
          <w:sz w:val="28"/>
          <w:szCs w:val="28"/>
        </w:rPr>
        <w:t>питание в лагере с дневным пребыванием, организованном общеобразовательной организацией в каникулярный период;</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продажа кулинарных изделий, выпечки.</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Ассортимент дополнительного питания согласовывается с отделом образования  и утверждается руководителем общеобразовательной организации ежегодно перед началом учебного года.</w:t>
      </w:r>
    </w:p>
    <w:p w:rsidR="000B0A33" w:rsidRDefault="000B0A33" w:rsidP="00066ECF">
      <w:pPr>
        <w:spacing w:after="0" w:line="240" w:lineRule="auto"/>
        <w:ind w:firstLine="720"/>
        <w:jc w:val="both"/>
        <w:rPr>
          <w:rFonts w:ascii="Times New Roman" w:hAnsi="Times New Roman"/>
          <w:sz w:val="28"/>
          <w:szCs w:val="28"/>
        </w:rPr>
      </w:pPr>
      <w:bookmarkStart w:id="20" w:name="sub_312"/>
      <w:r>
        <w:rPr>
          <w:rFonts w:ascii="Times New Roman" w:hAnsi="Times New Roman"/>
          <w:sz w:val="28"/>
          <w:szCs w:val="28"/>
        </w:rPr>
        <w:t>3.10. Ответственность за организацию питания в общеобразовательной организации, полноту охвата учащихся горячим питанием возлагается на руководителя общеобразовательной организации.</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3.11. В компетенцию руководителя общеобразовательной организации по работе школьной столовой входит: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 комплектование школьной столовой квалифицированными кадрами;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производственной базой пищеблока школьной столовой и своевременной организацией ремонта технологического и холодильного оборудования;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 обеспечение прохождения медицинских профилактических осмотров работниками пищеблока и обучение персонала санитарному минимуму в соответствии с установленными сроками;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 обеспечение школьной столовой достаточным количеством посуды, специальной одежды, санитарно-гигиенических средств, ветоши, кухонного, разделочного оборудования и уборочного инвентаря;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xml:space="preserve">- заключение договоров на поставку продуктов питания; </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 ежемесячный анализ деятельности школьной столовой;</w:t>
      </w:r>
    </w:p>
    <w:p w:rsidR="000B0A33" w:rsidRDefault="000D23BA" w:rsidP="00066ECF">
      <w:pPr>
        <w:spacing w:after="0" w:line="240" w:lineRule="auto"/>
        <w:ind w:firstLine="720"/>
        <w:jc w:val="both"/>
        <w:rPr>
          <w:rFonts w:ascii="Times New Roman" w:hAnsi="Times New Roman"/>
          <w:sz w:val="28"/>
          <w:szCs w:val="28"/>
        </w:rPr>
      </w:pPr>
      <w:r>
        <w:rPr>
          <w:rFonts w:ascii="Times New Roman" w:hAnsi="Times New Roman"/>
          <w:sz w:val="28"/>
          <w:szCs w:val="28"/>
        </w:rPr>
        <w:t>-</w:t>
      </w:r>
      <w:r w:rsidR="000B0A33">
        <w:rPr>
          <w:rFonts w:ascii="Times New Roman" w:hAnsi="Times New Roman"/>
          <w:sz w:val="28"/>
          <w:szCs w:val="28"/>
        </w:rPr>
        <w:t xml:space="preserve">организация бухгалтерского учета и финансовой отчетности школьной столовой. </w:t>
      </w:r>
    </w:p>
    <w:p w:rsidR="000B0A33" w:rsidRDefault="000B0A33" w:rsidP="005F7B0F">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3.12. Руководителем общеобразовательной организации назначается организатор школьного питания, который координирует работу по организации питания, осуществляет ежедневный контроль  посещений учащимися столовой.</w:t>
      </w:r>
    </w:p>
    <w:p w:rsidR="000B0A33" w:rsidRDefault="000B0A33" w:rsidP="005F7B0F">
      <w:pPr>
        <w:pStyle w:val="a4"/>
        <w:spacing w:before="100" w:beforeAutospacing="1" w:after="0"/>
        <w:ind w:left="0" w:firstLine="720"/>
        <w:jc w:val="both"/>
        <w:rPr>
          <w:sz w:val="28"/>
          <w:szCs w:val="28"/>
        </w:rPr>
      </w:pPr>
      <w:r>
        <w:rPr>
          <w:sz w:val="28"/>
          <w:szCs w:val="28"/>
        </w:rPr>
        <w:t>3.13. Руководитель общеобразовательной организации организует в столовой дежурство членов педагогического коллектива.</w:t>
      </w:r>
    </w:p>
    <w:bookmarkEnd w:id="20"/>
    <w:p w:rsidR="000B0A33" w:rsidRDefault="000D23BA" w:rsidP="00066ECF">
      <w:pPr>
        <w:spacing w:after="0" w:line="240" w:lineRule="auto"/>
        <w:jc w:val="both"/>
        <w:rPr>
          <w:rFonts w:ascii="Times New Roman" w:hAnsi="Times New Roman"/>
          <w:sz w:val="28"/>
          <w:szCs w:val="28"/>
        </w:rPr>
      </w:pPr>
      <w:r>
        <w:rPr>
          <w:rFonts w:ascii="Times New Roman" w:hAnsi="Times New Roman"/>
          <w:sz w:val="28"/>
          <w:szCs w:val="28"/>
        </w:rPr>
        <w:t xml:space="preserve">          </w:t>
      </w:r>
      <w:r w:rsidR="000B0A33">
        <w:rPr>
          <w:rFonts w:ascii="Times New Roman" w:hAnsi="Times New Roman"/>
          <w:sz w:val="28"/>
          <w:szCs w:val="28"/>
        </w:rPr>
        <w:t>3.14. Родительским комитетам и другим общественным организациям рекомендуется принимать участие в контроле организации питания по согласованию с администрацией общеобразовательной организации.</w:t>
      </w:r>
    </w:p>
    <w:p w:rsidR="000B0A33" w:rsidRDefault="000B0A33" w:rsidP="00066ECF">
      <w:pPr>
        <w:spacing w:after="0"/>
        <w:ind w:left="360"/>
        <w:jc w:val="center"/>
        <w:rPr>
          <w:rFonts w:ascii="Times New Roman" w:hAnsi="Times New Roman"/>
          <w:bCs/>
          <w:sz w:val="28"/>
          <w:szCs w:val="28"/>
        </w:rPr>
      </w:pPr>
      <w:r>
        <w:rPr>
          <w:rFonts w:ascii="Times New Roman" w:hAnsi="Times New Roman"/>
          <w:bCs/>
          <w:sz w:val="28"/>
          <w:szCs w:val="28"/>
        </w:rPr>
        <w:t>4.  ФИНАНСИРОВАНИЕ РАСХОДОВ НА ОРГАНИЗАЦИЮ ПИТАНИЯ.</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4.1. Питание, организованное в общеобразовательной организации, предоставляется на платной и бесплатной основе. Обеспечение бесплатным обедом учащихся, которым предоставлены такие меры социальной поддержки, осуществляется за счет средств, предусмотренных ежегодно в муниципальном бюджете района в виде субсидий на иные цели.</w:t>
      </w:r>
    </w:p>
    <w:p w:rsidR="000B0A33" w:rsidRDefault="000B0A33" w:rsidP="00066ECF">
      <w:pPr>
        <w:spacing w:after="0" w:line="240" w:lineRule="auto"/>
        <w:jc w:val="both"/>
        <w:rPr>
          <w:rFonts w:ascii="Times New Roman" w:hAnsi="Times New Roman"/>
          <w:sz w:val="28"/>
          <w:szCs w:val="28"/>
        </w:rPr>
      </w:pPr>
      <w:r>
        <w:rPr>
          <w:rFonts w:ascii="Times New Roman" w:hAnsi="Times New Roman"/>
          <w:sz w:val="28"/>
          <w:szCs w:val="28"/>
        </w:rPr>
        <w:t xml:space="preserve">          4.2. Продукция, собранная с пришкольных участков, может использоваться для удешевления стоимости и обеспечения более качественного питания для учащихся.</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4.3. Размер родительской платы на питание детей определяется месячными расходами на стоимость питания и  складывается из среднерыночных цен на продукты питания по ежедневно утверждаемому меню-требованию.</w:t>
      </w:r>
    </w:p>
    <w:p w:rsidR="000B0A33" w:rsidRDefault="000B0A33" w:rsidP="00066ECF">
      <w:pPr>
        <w:spacing w:after="0" w:line="240" w:lineRule="auto"/>
        <w:ind w:firstLine="709"/>
        <w:jc w:val="both"/>
        <w:rPr>
          <w:rFonts w:ascii="Times New Roman" w:hAnsi="Times New Roman"/>
          <w:sz w:val="28"/>
          <w:szCs w:val="28"/>
        </w:rPr>
      </w:pPr>
      <w:r>
        <w:rPr>
          <w:rFonts w:ascii="Times New Roman" w:hAnsi="Times New Roman"/>
          <w:sz w:val="28"/>
          <w:szCs w:val="28"/>
        </w:rPr>
        <w:t>4.3.1. Размер родительской платы на питание согласовывается с педагогическим советом и родительским комитетом общеобразовательной организации, утверждается  приказом руководителя общеобразовательной организации.</w:t>
      </w:r>
    </w:p>
    <w:p w:rsidR="000B0A33" w:rsidRDefault="000B0A33" w:rsidP="00066ECF">
      <w:pPr>
        <w:spacing w:after="0" w:line="240" w:lineRule="auto"/>
        <w:ind w:firstLine="720"/>
        <w:jc w:val="both"/>
        <w:rPr>
          <w:rFonts w:ascii="Times New Roman" w:hAnsi="Times New Roman"/>
          <w:sz w:val="28"/>
          <w:szCs w:val="28"/>
        </w:rPr>
      </w:pPr>
      <w:r>
        <w:rPr>
          <w:rFonts w:ascii="Times New Roman" w:hAnsi="Times New Roman"/>
          <w:sz w:val="28"/>
          <w:szCs w:val="28"/>
        </w:rPr>
        <w:t>4.3.2. Размер родительской платы на питание детей подлежит перерасчету в случае пропуска ребенком занятий за каждый день непосещения школы.</w:t>
      </w:r>
    </w:p>
    <w:p w:rsidR="000B0A33" w:rsidRDefault="000B0A33" w:rsidP="00066ECF">
      <w:pPr>
        <w:spacing w:after="0" w:line="240" w:lineRule="auto"/>
        <w:jc w:val="both"/>
        <w:rPr>
          <w:rFonts w:ascii="Times New Roman" w:hAnsi="Times New Roman"/>
          <w:sz w:val="28"/>
          <w:szCs w:val="28"/>
        </w:rPr>
      </w:pPr>
      <w:r>
        <w:rPr>
          <w:rFonts w:ascii="Times New Roman" w:hAnsi="Times New Roman"/>
          <w:sz w:val="28"/>
          <w:szCs w:val="28"/>
        </w:rPr>
        <w:t xml:space="preserve">          4.4. Порядок внесения родительской платы за питание детей устанавливается руководителем общеобразовательной организации по согласованию с родительским комитетом.</w:t>
      </w:r>
    </w:p>
    <w:p w:rsidR="000B0A33" w:rsidRDefault="000B0A33" w:rsidP="00066ECF">
      <w:pPr>
        <w:spacing w:after="0" w:line="240" w:lineRule="auto"/>
        <w:jc w:val="both"/>
        <w:rPr>
          <w:rFonts w:ascii="Times New Roman" w:hAnsi="Times New Roman"/>
          <w:sz w:val="28"/>
          <w:szCs w:val="28"/>
        </w:rPr>
      </w:pPr>
      <w:r>
        <w:rPr>
          <w:rFonts w:ascii="Times New Roman" w:hAnsi="Times New Roman"/>
          <w:sz w:val="28"/>
          <w:szCs w:val="28"/>
        </w:rPr>
        <w:t xml:space="preserve">          4.5. Расчеты за продукты питания с поставщиками осуществляются на основе договоров (контрактов) между общеобразовательной организацией  и поставщиками продуктов питания.</w:t>
      </w:r>
    </w:p>
    <w:p w:rsidR="00210B35" w:rsidRDefault="00210B35" w:rsidP="00066ECF">
      <w:pPr>
        <w:spacing w:after="0" w:line="240" w:lineRule="auto"/>
        <w:jc w:val="both"/>
        <w:rPr>
          <w:rFonts w:ascii="Times New Roman" w:hAnsi="Times New Roman"/>
          <w:sz w:val="28"/>
          <w:szCs w:val="28"/>
        </w:rPr>
      </w:pPr>
    </w:p>
    <w:p w:rsidR="000B0A33" w:rsidRDefault="000B0A33" w:rsidP="00066ECF">
      <w:pPr>
        <w:spacing w:after="0"/>
        <w:jc w:val="both"/>
        <w:rPr>
          <w:rFonts w:ascii="Times New Roman" w:hAnsi="Times New Roman"/>
          <w:sz w:val="28"/>
          <w:szCs w:val="28"/>
        </w:rPr>
      </w:pPr>
      <w:r>
        <w:rPr>
          <w:rFonts w:ascii="Times New Roman" w:hAnsi="Times New Roman"/>
          <w:sz w:val="28"/>
          <w:szCs w:val="28"/>
        </w:rPr>
        <w:t>5. ПОРЯДОК ОРГАНИЗАЦИИ ПИТАНИЯ НА ЛЬГОТНОЙ ОСНОВЕ</w:t>
      </w:r>
    </w:p>
    <w:p w:rsidR="00210B35" w:rsidRPr="00210B35" w:rsidRDefault="000B0A33" w:rsidP="00210B35">
      <w:pPr>
        <w:spacing w:after="0"/>
        <w:ind w:firstLine="708"/>
        <w:jc w:val="both"/>
        <w:rPr>
          <w:rFonts w:ascii="Times New Roman CYR" w:hAnsi="Times New Roman CYR" w:cs="Times New Roman CYR"/>
          <w:sz w:val="28"/>
          <w:szCs w:val="28"/>
        </w:rPr>
      </w:pPr>
      <w:r w:rsidRPr="00210B35">
        <w:rPr>
          <w:rFonts w:ascii="Times New Roman" w:hAnsi="Times New Roman"/>
          <w:sz w:val="28"/>
          <w:szCs w:val="28"/>
        </w:rPr>
        <w:t>5.1. Питание на льготной (бесплатной) основе предоставляется</w:t>
      </w:r>
      <w:r w:rsidR="00210B35">
        <w:rPr>
          <w:rFonts w:ascii="Times New Roman CYR" w:hAnsi="Times New Roman CYR" w:cs="Times New Roman CYR"/>
          <w:sz w:val="28"/>
          <w:szCs w:val="28"/>
        </w:rPr>
        <w:t>:</w:t>
      </w:r>
      <w:r w:rsidRPr="00210B35">
        <w:rPr>
          <w:rFonts w:ascii="Times New Roman CYR" w:hAnsi="Times New Roman CYR" w:cs="Times New Roman CYR"/>
          <w:sz w:val="28"/>
          <w:szCs w:val="28"/>
        </w:rPr>
        <w:t xml:space="preserve"> </w:t>
      </w:r>
    </w:p>
    <w:p w:rsidR="00210B35" w:rsidRPr="000D23BA" w:rsidRDefault="000D23BA" w:rsidP="00210B3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4F7AFC" w:rsidRPr="000D23BA">
        <w:rPr>
          <w:rFonts w:ascii="Times New Roman CYR" w:hAnsi="Times New Roman CYR" w:cs="Times New Roman CYR"/>
          <w:sz w:val="28"/>
          <w:szCs w:val="28"/>
        </w:rPr>
        <w:t xml:space="preserve">5.1.1. </w:t>
      </w:r>
      <w:proofErr w:type="gramStart"/>
      <w:r w:rsidR="004F7AFC" w:rsidRPr="000D23BA">
        <w:rPr>
          <w:rFonts w:ascii="Times New Roman CYR" w:hAnsi="Times New Roman CYR" w:cs="Times New Roman CYR"/>
          <w:sz w:val="28"/>
          <w:szCs w:val="28"/>
        </w:rPr>
        <w:t>О</w:t>
      </w:r>
      <w:r w:rsidR="00210B35" w:rsidRPr="000D23BA">
        <w:rPr>
          <w:rFonts w:ascii="Times New Roman CYR" w:hAnsi="Times New Roman CYR" w:cs="Times New Roman CYR"/>
          <w:sz w:val="28"/>
          <w:szCs w:val="28"/>
        </w:rPr>
        <w:t>бучающим</w:t>
      </w:r>
      <w:r w:rsidR="000A3F45" w:rsidRPr="000D23BA">
        <w:rPr>
          <w:rFonts w:ascii="Times New Roman CYR" w:hAnsi="Times New Roman CYR" w:cs="Times New Roman CYR"/>
          <w:sz w:val="28"/>
          <w:szCs w:val="28"/>
        </w:rPr>
        <w:t>и</w:t>
      </w:r>
      <w:r w:rsidR="00210B35" w:rsidRPr="000D23BA">
        <w:rPr>
          <w:rFonts w:ascii="Times New Roman CYR" w:hAnsi="Times New Roman CYR" w:cs="Times New Roman CYR"/>
          <w:sz w:val="28"/>
          <w:szCs w:val="28"/>
        </w:rPr>
        <w:t>ся с ограниченными возможностями здоровья, согласно ст. 79 Федерального закона от 29.12.2012 № 273-ФЗ «Об образовании в Российской Федерации» (с последующими изменениями)</w:t>
      </w:r>
      <w:r w:rsidR="000A3F45" w:rsidRPr="000D23BA">
        <w:rPr>
          <w:rFonts w:ascii="Times New Roman CYR" w:hAnsi="Times New Roman CYR" w:cs="Times New Roman CYR"/>
          <w:sz w:val="28"/>
          <w:szCs w:val="28"/>
        </w:rPr>
        <w:t>.</w:t>
      </w:r>
      <w:proofErr w:type="gramEnd"/>
    </w:p>
    <w:p w:rsidR="00210B35" w:rsidRPr="000D23BA" w:rsidRDefault="000D23BA" w:rsidP="00210B35">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4F7AFC" w:rsidRPr="000D23BA">
        <w:rPr>
          <w:rFonts w:ascii="Times New Roman CYR" w:hAnsi="Times New Roman CYR" w:cs="Times New Roman CYR"/>
          <w:sz w:val="28"/>
          <w:szCs w:val="28"/>
        </w:rPr>
        <w:t>5.1.2. О</w:t>
      </w:r>
      <w:r w:rsidR="00210B35" w:rsidRPr="000D23BA">
        <w:rPr>
          <w:rFonts w:ascii="Times New Roman CYR" w:hAnsi="Times New Roman CYR" w:cs="Times New Roman CYR"/>
          <w:sz w:val="28"/>
          <w:szCs w:val="28"/>
        </w:rPr>
        <w:t>бучающимся, признанным  в установленном порядке детьми-инвалидами, согласно ст.20 ч.5 Федерального закона от 06.10.2003 № 131  «Об общих принципах организации местного самоуправления в Российской Федерации» (с последующими изменениями)</w:t>
      </w:r>
      <w:r w:rsidR="000A3F45" w:rsidRPr="000D23BA">
        <w:rPr>
          <w:rFonts w:ascii="Times New Roman CYR" w:hAnsi="Times New Roman CYR" w:cs="Times New Roman CYR"/>
          <w:sz w:val="28"/>
          <w:szCs w:val="28"/>
        </w:rPr>
        <w:t>.</w:t>
      </w:r>
    </w:p>
    <w:p w:rsidR="00210B35" w:rsidRPr="000D23BA" w:rsidRDefault="004F7AFC" w:rsidP="00210B35">
      <w:pPr>
        <w:autoSpaceDE w:val="0"/>
        <w:autoSpaceDN w:val="0"/>
        <w:adjustRightInd w:val="0"/>
        <w:spacing w:after="0" w:line="240" w:lineRule="auto"/>
        <w:jc w:val="both"/>
        <w:rPr>
          <w:rFonts w:ascii="Times New Roman CYR" w:hAnsi="Times New Roman CYR" w:cs="Times New Roman CYR"/>
          <w:sz w:val="28"/>
          <w:szCs w:val="28"/>
        </w:rPr>
      </w:pPr>
      <w:r w:rsidRPr="000D23BA">
        <w:rPr>
          <w:rFonts w:ascii="Times New Roman CYR" w:hAnsi="Times New Roman CYR" w:cs="Times New Roman CYR"/>
          <w:sz w:val="28"/>
          <w:szCs w:val="28"/>
        </w:rPr>
        <w:t xml:space="preserve">       5.1.3.</w:t>
      </w:r>
      <w:proofErr w:type="gramStart"/>
      <w:r w:rsidR="00210B35" w:rsidRPr="000D23BA">
        <w:rPr>
          <w:rFonts w:ascii="Times New Roman CYR" w:hAnsi="Times New Roman CYR" w:cs="Times New Roman CYR"/>
          <w:sz w:val="28"/>
          <w:szCs w:val="28"/>
        </w:rPr>
        <w:t>обучающи</w:t>
      </w:r>
      <w:r w:rsidR="000A3F45" w:rsidRPr="000D23BA">
        <w:rPr>
          <w:rFonts w:ascii="Times New Roman CYR" w:hAnsi="Times New Roman CYR" w:cs="Times New Roman CYR"/>
          <w:sz w:val="28"/>
          <w:szCs w:val="28"/>
        </w:rPr>
        <w:t>мся</w:t>
      </w:r>
      <w:proofErr w:type="gramEnd"/>
      <w:r w:rsidR="000A3F45" w:rsidRPr="000D23BA">
        <w:rPr>
          <w:rFonts w:ascii="Times New Roman CYR" w:hAnsi="Times New Roman CYR" w:cs="Times New Roman CYR"/>
          <w:sz w:val="28"/>
          <w:szCs w:val="28"/>
        </w:rPr>
        <w:t>, состоящим на учете в ДЕСОП.</w:t>
      </w:r>
    </w:p>
    <w:p w:rsidR="00210B35" w:rsidRPr="000D23BA" w:rsidRDefault="004F7AFC" w:rsidP="00210B35">
      <w:pPr>
        <w:autoSpaceDE w:val="0"/>
        <w:autoSpaceDN w:val="0"/>
        <w:adjustRightInd w:val="0"/>
        <w:spacing w:after="0" w:line="240" w:lineRule="auto"/>
        <w:jc w:val="both"/>
        <w:rPr>
          <w:rFonts w:ascii="Times New Roman CYR" w:hAnsi="Times New Roman CYR" w:cs="Times New Roman CYR"/>
          <w:sz w:val="28"/>
          <w:szCs w:val="28"/>
        </w:rPr>
      </w:pPr>
      <w:r w:rsidRPr="000D23BA">
        <w:rPr>
          <w:rFonts w:ascii="Times New Roman CYR" w:hAnsi="Times New Roman CYR" w:cs="Times New Roman CYR"/>
          <w:sz w:val="28"/>
          <w:szCs w:val="28"/>
        </w:rPr>
        <w:t xml:space="preserve">        5.1.4. </w:t>
      </w:r>
      <w:proofErr w:type="gramStart"/>
      <w:r w:rsidRPr="000D23BA">
        <w:rPr>
          <w:rFonts w:ascii="Times New Roman CYR" w:hAnsi="Times New Roman CYR" w:cs="Times New Roman CYR"/>
          <w:sz w:val="28"/>
          <w:szCs w:val="28"/>
        </w:rPr>
        <w:t>О</w:t>
      </w:r>
      <w:r w:rsidR="00210B35" w:rsidRPr="000D23BA">
        <w:rPr>
          <w:rFonts w:ascii="Times New Roman CYR" w:hAnsi="Times New Roman CYR" w:cs="Times New Roman CYR"/>
          <w:sz w:val="28"/>
          <w:szCs w:val="28"/>
        </w:rPr>
        <w:t>бучающимся</w:t>
      </w:r>
      <w:proofErr w:type="gramEnd"/>
      <w:r w:rsidR="00210B35" w:rsidRPr="000D23BA">
        <w:rPr>
          <w:rFonts w:ascii="Times New Roman CYR" w:hAnsi="Times New Roman CYR" w:cs="Times New Roman CYR"/>
          <w:sz w:val="28"/>
          <w:szCs w:val="28"/>
        </w:rPr>
        <w:t>,  состоящим на</w:t>
      </w:r>
      <w:r w:rsidR="000A3F45" w:rsidRPr="000D23BA">
        <w:rPr>
          <w:rFonts w:ascii="Times New Roman CYR" w:hAnsi="Times New Roman CYR" w:cs="Times New Roman CYR"/>
          <w:sz w:val="28"/>
          <w:szCs w:val="28"/>
        </w:rPr>
        <w:t xml:space="preserve"> профилактическом учете в КЦСОН.</w:t>
      </w:r>
    </w:p>
    <w:p w:rsidR="00210B35" w:rsidRPr="000D23BA" w:rsidRDefault="004F7AFC" w:rsidP="00210B35">
      <w:pPr>
        <w:autoSpaceDE w:val="0"/>
        <w:autoSpaceDN w:val="0"/>
        <w:adjustRightInd w:val="0"/>
        <w:spacing w:after="0" w:line="240" w:lineRule="auto"/>
        <w:jc w:val="both"/>
        <w:rPr>
          <w:rFonts w:ascii="Times New Roman CYR" w:hAnsi="Times New Roman CYR" w:cs="Times New Roman CYR"/>
          <w:sz w:val="28"/>
          <w:szCs w:val="28"/>
        </w:rPr>
      </w:pPr>
      <w:r w:rsidRPr="000D23BA">
        <w:rPr>
          <w:rFonts w:ascii="Times New Roman CYR" w:hAnsi="Times New Roman CYR" w:cs="Times New Roman CYR"/>
          <w:sz w:val="28"/>
          <w:szCs w:val="28"/>
        </w:rPr>
        <w:lastRenderedPageBreak/>
        <w:t xml:space="preserve">       5.1.5. </w:t>
      </w:r>
      <w:proofErr w:type="gramStart"/>
      <w:r w:rsidRPr="000D23BA">
        <w:rPr>
          <w:rFonts w:ascii="Times New Roman CYR" w:hAnsi="Times New Roman CYR" w:cs="Times New Roman CYR"/>
          <w:sz w:val="28"/>
          <w:szCs w:val="28"/>
        </w:rPr>
        <w:t>О</w:t>
      </w:r>
      <w:r w:rsidR="00210B35" w:rsidRPr="000D23BA">
        <w:rPr>
          <w:rFonts w:ascii="Times New Roman CYR" w:hAnsi="Times New Roman CYR" w:cs="Times New Roman CYR"/>
          <w:sz w:val="28"/>
          <w:szCs w:val="28"/>
        </w:rPr>
        <w:t>бучающимся</w:t>
      </w:r>
      <w:proofErr w:type="gramEnd"/>
      <w:r w:rsidR="00210B35" w:rsidRPr="000D23BA">
        <w:rPr>
          <w:rFonts w:ascii="Times New Roman CYR" w:hAnsi="Times New Roman CYR" w:cs="Times New Roman CYR"/>
          <w:sz w:val="28"/>
          <w:szCs w:val="28"/>
        </w:rPr>
        <w:t>, из многодетных</w:t>
      </w:r>
      <w:r w:rsidR="00641AC9" w:rsidRPr="000D23BA">
        <w:rPr>
          <w:rFonts w:ascii="Times New Roman CYR" w:hAnsi="Times New Roman CYR" w:cs="Times New Roman CYR"/>
          <w:sz w:val="28"/>
          <w:szCs w:val="28"/>
        </w:rPr>
        <w:t xml:space="preserve"> малообеспеченных</w:t>
      </w:r>
      <w:r w:rsidR="00210B35" w:rsidRPr="000D23BA">
        <w:rPr>
          <w:rFonts w:ascii="Times New Roman CYR" w:hAnsi="Times New Roman CYR" w:cs="Times New Roman CYR"/>
          <w:sz w:val="28"/>
          <w:szCs w:val="28"/>
        </w:rPr>
        <w:t xml:space="preserve"> семей, в которых </w:t>
      </w:r>
      <w:r w:rsidR="00641AC9" w:rsidRPr="000D23BA">
        <w:rPr>
          <w:rFonts w:ascii="Times New Roman CYR" w:hAnsi="Times New Roman CYR" w:cs="Times New Roman CYR"/>
          <w:sz w:val="28"/>
          <w:szCs w:val="28"/>
        </w:rPr>
        <w:t xml:space="preserve">воспитывается </w:t>
      </w:r>
      <w:r w:rsidR="000A3F45" w:rsidRPr="000D23BA">
        <w:rPr>
          <w:rFonts w:ascii="Times New Roman CYR" w:hAnsi="Times New Roman CYR" w:cs="Times New Roman CYR"/>
          <w:sz w:val="28"/>
          <w:szCs w:val="28"/>
        </w:rPr>
        <w:t xml:space="preserve"> 5 и более детей.</w:t>
      </w:r>
    </w:p>
    <w:p w:rsidR="00641AC9" w:rsidRPr="000D23BA" w:rsidRDefault="004F7AFC" w:rsidP="000A3F45">
      <w:pPr>
        <w:spacing w:after="0"/>
        <w:rPr>
          <w:rFonts w:ascii="Times New Roman" w:hAnsi="Times New Roman"/>
          <w:sz w:val="28"/>
          <w:szCs w:val="28"/>
        </w:rPr>
      </w:pPr>
      <w:r w:rsidRPr="000D23BA">
        <w:rPr>
          <w:rFonts w:ascii="Times New Roman CYR" w:hAnsi="Times New Roman CYR" w:cs="Times New Roman CYR"/>
          <w:sz w:val="28"/>
          <w:szCs w:val="28"/>
        </w:rPr>
        <w:t xml:space="preserve">       5.1.6.  </w:t>
      </w:r>
      <w:proofErr w:type="gramStart"/>
      <w:r w:rsidRPr="000D23BA">
        <w:rPr>
          <w:rFonts w:ascii="Times New Roman CYR" w:hAnsi="Times New Roman CYR" w:cs="Times New Roman CYR"/>
          <w:sz w:val="28"/>
          <w:szCs w:val="28"/>
        </w:rPr>
        <w:t>О</w:t>
      </w:r>
      <w:r w:rsidR="00641AC9" w:rsidRPr="000D23BA">
        <w:rPr>
          <w:rFonts w:ascii="Times New Roman CYR" w:hAnsi="Times New Roman CYR" w:cs="Times New Roman CYR"/>
          <w:sz w:val="28"/>
          <w:szCs w:val="28"/>
        </w:rPr>
        <w:t>бучающи</w:t>
      </w:r>
      <w:r w:rsidR="00210B35" w:rsidRPr="000D23BA">
        <w:rPr>
          <w:rFonts w:ascii="Times New Roman CYR" w:hAnsi="Times New Roman CYR" w:cs="Times New Roman CYR"/>
          <w:sz w:val="28"/>
          <w:szCs w:val="28"/>
        </w:rPr>
        <w:t>мся</w:t>
      </w:r>
      <w:proofErr w:type="gramEnd"/>
      <w:r w:rsidR="00210B35" w:rsidRPr="000D23BA">
        <w:rPr>
          <w:rFonts w:ascii="Times New Roman CYR" w:hAnsi="Times New Roman CYR" w:cs="Times New Roman CYR"/>
          <w:sz w:val="28"/>
          <w:szCs w:val="28"/>
        </w:rPr>
        <w:t xml:space="preserve"> из многодетных малообеспеченных семей.</w:t>
      </w:r>
      <w:r w:rsidR="00210B35" w:rsidRPr="000D23BA">
        <w:rPr>
          <w:rFonts w:ascii="Times New Roman" w:hAnsi="Times New Roman"/>
          <w:sz w:val="28"/>
          <w:szCs w:val="28"/>
        </w:rPr>
        <w:t xml:space="preserve"> </w:t>
      </w:r>
    </w:p>
    <w:p w:rsidR="00066ECF" w:rsidRPr="004F7AFC" w:rsidRDefault="00066ECF" w:rsidP="00066ECF">
      <w:pPr>
        <w:pStyle w:val="a3"/>
        <w:jc w:val="both"/>
        <w:rPr>
          <w:rFonts w:ascii="Times New Roman" w:hAnsi="Times New Roman"/>
          <w:sz w:val="28"/>
          <w:szCs w:val="28"/>
        </w:rPr>
      </w:pPr>
      <w:r w:rsidRPr="004F7AFC">
        <w:rPr>
          <w:rFonts w:ascii="Times New Roman" w:hAnsi="Times New Roman"/>
          <w:sz w:val="28"/>
          <w:szCs w:val="28"/>
        </w:rPr>
        <w:t xml:space="preserve">  </w:t>
      </w:r>
      <w:r w:rsidR="0078252F">
        <w:rPr>
          <w:rFonts w:ascii="Times New Roman" w:hAnsi="Times New Roman"/>
          <w:sz w:val="28"/>
          <w:szCs w:val="28"/>
        </w:rPr>
        <w:t xml:space="preserve">   </w:t>
      </w:r>
      <w:r w:rsidRPr="004F7AFC">
        <w:rPr>
          <w:rFonts w:ascii="Times New Roman" w:hAnsi="Times New Roman"/>
          <w:sz w:val="28"/>
          <w:szCs w:val="28"/>
        </w:rPr>
        <w:t xml:space="preserve"> </w:t>
      </w:r>
      <w:r w:rsidR="0078252F">
        <w:rPr>
          <w:rFonts w:ascii="Times New Roman CYR" w:hAnsi="Times New Roman CYR" w:cs="Times New Roman CYR"/>
          <w:sz w:val="28"/>
          <w:szCs w:val="28"/>
        </w:rPr>
        <w:t>5.1.7. Обучающим</w:t>
      </w:r>
      <w:r w:rsidR="004F7AFC">
        <w:rPr>
          <w:rFonts w:ascii="Times New Roman CYR" w:hAnsi="Times New Roman CYR" w:cs="Times New Roman CYR"/>
          <w:sz w:val="28"/>
          <w:szCs w:val="28"/>
        </w:rPr>
        <w:t>ся</w:t>
      </w:r>
      <w:r w:rsidR="004F7AFC" w:rsidRPr="004F7AFC">
        <w:rPr>
          <w:rFonts w:ascii="Times New Roman CYR" w:hAnsi="Times New Roman CYR" w:cs="Times New Roman CYR"/>
          <w:sz w:val="28"/>
          <w:szCs w:val="28"/>
        </w:rPr>
        <w:t xml:space="preserve"> </w:t>
      </w:r>
      <w:r w:rsidR="0078252F">
        <w:rPr>
          <w:rFonts w:ascii="Times New Roman" w:hAnsi="Times New Roman"/>
          <w:sz w:val="28"/>
          <w:szCs w:val="28"/>
        </w:rPr>
        <w:t>детям-инвалидам, детям, состоящим</w:t>
      </w:r>
      <w:r w:rsidRPr="004F7AFC">
        <w:rPr>
          <w:rFonts w:ascii="Times New Roman" w:hAnsi="Times New Roman"/>
          <w:sz w:val="28"/>
          <w:szCs w:val="28"/>
        </w:rPr>
        <w:t xml:space="preserve"> на учете в ДЕСОП, на  профилактическом учете в КЦСО</w:t>
      </w:r>
      <w:r w:rsidR="004F7AFC">
        <w:rPr>
          <w:rFonts w:ascii="Times New Roman" w:hAnsi="Times New Roman"/>
          <w:sz w:val="28"/>
          <w:szCs w:val="28"/>
        </w:rPr>
        <w:t xml:space="preserve">Н, </w:t>
      </w:r>
      <w:r w:rsidR="0078252F">
        <w:rPr>
          <w:rFonts w:ascii="Times New Roman" w:hAnsi="Times New Roman"/>
          <w:sz w:val="28"/>
          <w:szCs w:val="28"/>
        </w:rPr>
        <w:t xml:space="preserve">(пп.5.1.2., </w:t>
      </w:r>
      <w:r w:rsidR="000D23BA">
        <w:rPr>
          <w:rFonts w:ascii="Times New Roman" w:hAnsi="Times New Roman"/>
          <w:sz w:val="28"/>
          <w:szCs w:val="28"/>
        </w:rPr>
        <w:t xml:space="preserve">      </w:t>
      </w:r>
      <w:r w:rsidR="0078252F">
        <w:rPr>
          <w:rFonts w:ascii="Times New Roman" w:hAnsi="Times New Roman"/>
          <w:sz w:val="28"/>
          <w:szCs w:val="28"/>
        </w:rPr>
        <w:t>5.1.3.,5.1.4.настоящего  Положения) посещающим</w:t>
      </w:r>
      <w:r w:rsidRPr="004F7AFC">
        <w:rPr>
          <w:rFonts w:ascii="Times New Roman" w:hAnsi="Times New Roman"/>
          <w:sz w:val="28"/>
          <w:szCs w:val="28"/>
        </w:rPr>
        <w:t xml:space="preserve"> общеобразоват</w:t>
      </w:r>
      <w:r w:rsidR="0078252F">
        <w:rPr>
          <w:rFonts w:ascii="Times New Roman" w:hAnsi="Times New Roman"/>
          <w:sz w:val="28"/>
          <w:szCs w:val="28"/>
        </w:rPr>
        <w:t>ельные учреждения, предоставляется</w:t>
      </w:r>
      <w:r w:rsidRPr="004F7AFC">
        <w:rPr>
          <w:rFonts w:ascii="Times New Roman" w:hAnsi="Times New Roman"/>
          <w:sz w:val="28"/>
          <w:szCs w:val="28"/>
        </w:rPr>
        <w:t xml:space="preserve"> </w:t>
      </w:r>
      <w:r w:rsidR="0078252F">
        <w:rPr>
          <w:rFonts w:ascii="Times New Roman" w:hAnsi="Times New Roman"/>
          <w:b/>
          <w:sz w:val="28"/>
          <w:szCs w:val="28"/>
        </w:rPr>
        <w:t>бесплатный</w:t>
      </w:r>
      <w:r w:rsidRPr="004F7AFC">
        <w:rPr>
          <w:rFonts w:ascii="Times New Roman" w:hAnsi="Times New Roman"/>
          <w:b/>
          <w:sz w:val="28"/>
          <w:szCs w:val="28"/>
        </w:rPr>
        <w:t xml:space="preserve"> обед</w:t>
      </w:r>
      <w:r w:rsidR="000A3F45">
        <w:rPr>
          <w:rFonts w:ascii="Times New Roman" w:hAnsi="Times New Roman"/>
          <w:sz w:val="28"/>
          <w:szCs w:val="28"/>
        </w:rPr>
        <w:t>.</w:t>
      </w:r>
    </w:p>
    <w:p w:rsidR="00066ECF" w:rsidRPr="0078252F" w:rsidRDefault="0078252F" w:rsidP="00066ECF">
      <w:pPr>
        <w:pStyle w:val="a3"/>
        <w:jc w:val="both"/>
        <w:rPr>
          <w:rFonts w:ascii="Times New Roman" w:hAnsi="Times New Roman"/>
          <w:sz w:val="28"/>
          <w:szCs w:val="28"/>
        </w:rPr>
      </w:pPr>
      <w:r>
        <w:rPr>
          <w:rFonts w:ascii="Times New Roman" w:hAnsi="Times New Roman"/>
          <w:sz w:val="28"/>
          <w:szCs w:val="28"/>
        </w:rPr>
        <w:t xml:space="preserve">      5.1.8. Детям</w:t>
      </w:r>
      <w:r w:rsidR="00066ECF" w:rsidRPr="0078252F">
        <w:rPr>
          <w:rFonts w:ascii="Times New Roman" w:hAnsi="Times New Roman"/>
          <w:sz w:val="28"/>
          <w:szCs w:val="28"/>
        </w:rPr>
        <w:t xml:space="preserve"> с ограниченными во</w:t>
      </w:r>
      <w:r>
        <w:rPr>
          <w:rFonts w:ascii="Times New Roman" w:hAnsi="Times New Roman"/>
          <w:sz w:val="28"/>
          <w:szCs w:val="28"/>
        </w:rPr>
        <w:t xml:space="preserve">зможностями здоровья, </w:t>
      </w:r>
      <w:r w:rsidR="00641AC9">
        <w:rPr>
          <w:rFonts w:ascii="Times New Roman" w:hAnsi="Times New Roman"/>
          <w:sz w:val="28"/>
          <w:szCs w:val="28"/>
        </w:rPr>
        <w:t xml:space="preserve">(п.5.1.1.) </w:t>
      </w:r>
      <w:r>
        <w:rPr>
          <w:rFonts w:ascii="Times New Roman" w:hAnsi="Times New Roman"/>
          <w:sz w:val="28"/>
          <w:szCs w:val="28"/>
        </w:rPr>
        <w:t>посещающим</w:t>
      </w:r>
      <w:r w:rsidR="00066ECF" w:rsidRPr="0078252F">
        <w:rPr>
          <w:rFonts w:ascii="Times New Roman" w:hAnsi="Times New Roman"/>
          <w:sz w:val="28"/>
          <w:szCs w:val="28"/>
        </w:rPr>
        <w:t xml:space="preserve"> общеобразов</w:t>
      </w:r>
      <w:r>
        <w:rPr>
          <w:rFonts w:ascii="Times New Roman" w:hAnsi="Times New Roman"/>
          <w:sz w:val="28"/>
          <w:szCs w:val="28"/>
        </w:rPr>
        <w:t>ательные учреждения предоставляются</w:t>
      </w:r>
      <w:r w:rsidRPr="004F7AFC">
        <w:rPr>
          <w:rFonts w:ascii="Times New Roman" w:hAnsi="Times New Roman"/>
          <w:sz w:val="28"/>
          <w:szCs w:val="28"/>
        </w:rPr>
        <w:t xml:space="preserve"> </w:t>
      </w:r>
      <w:r>
        <w:rPr>
          <w:rFonts w:ascii="Times New Roman" w:hAnsi="Times New Roman"/>
          <w:b/>
          <w:sz w:val="28"/>
          <w:szCs w:val="28"/>
        </w:rPr>
        <w:t>бесплатный завтрак и</w:t>
      </w:r>
      <w:r w:rsidRPr="004F7AFC">
        <w:rPr>
          <w:rFonts w:ascii="Times New Roman" w:hAnsi="Times New Roman"/>
          <w:b/>
          <w:sz w:val="28"/>
          <w:szCs w:val="28"/>
        </w:rPr>
        <w:t xml:space="preserve"> обед</w:t>
      </w:r>
      <w:r w:rsidR="00066ECF" w:rsidRPr="0078252F">
        <w:rPr>
          <w:rFonts w:ascii="Times New Roman" w:hAnsi="Times New Roman"/>
          <w:sz w:val="28"/>
          <w:szCs w:val="28"/>
        </w:rPr>
        <w:t xml:space="preserve"> </w:t>
      </w:r>
      <w:r>
        <w:rPr>
          <w:rFonts w:ascii="Times New Roman" w:hAnsi="Times New Roman"/>
          <w:sz w:val="28"/>
          <w:szCs w:val="28"/>
        </w:rPr>
        <w:t>(</w:t>
      </w:r>
      <w:r w:rsidR="00066ECF" w:rsidRPr="0078252F">
        <w:rPr>
          <w:rFonts w:ascii="Times New Roman" w:hAnsi="Times New Roman"/>
          <w:sz w:val="28"/>
          <w:szCs w:val="28"/>
        </w:rPr>
        <w:t>бесплатное двухразовое питание</w:t>
      </w:r>
      <w:r>
        <w:rPr>
          <w:rFonts w:ascii="Times New Roman" w:hAnsi="Times New Roman"/>
          <w:sz w:val="28"/>
          <w:szCs w:val="28"/>
        </w:rPr>
        <w:t>)</w:t>
      </w:r>
      <w:r w:rsidR="000A3F45">
        <w:rPr>
          <w:rFonts w:ascii="Times New Roman" w:hAnsi="Times New Roman"/>
          <w:sz w:val="28"/>
          <w:szCs w:val="28"/>
        </w:rPr>
        <w:t>.</w:t>
      </w:r>
    </w:p>
    <w:p w:rsidR="000A3F45" w:rsidRDefault="000A3F45" w:rsidP="00066ECF">
      <w:pPr>
        <w:pStyle w:val="a3"/>
        <w:jc w:val="both"/>
        <w:rPr>
          <w:rFonts w:ascii="Times New Roman" w:hAnsi="Times New Roman"/>
          <w:sz w:val="28"/>
          <w:szCs w:val="28"/>
        </w:rPr>
      </w:pPr>
      <w:r>
        <w:rPr>
          <w:rFonts w:ascii="Times New Roman" w:hAnsi="Times New Roman"/>
          <w:sz w:val="28"/>
          <w:szCs w:val="28"/>
        </w:rPr>
        <w:t xml:space="preserve">      5.1.9. Детям</w:t>
      </w:r>
      <w:r w:rsidR="00066ECF" w:rsidRPr="000A3F45">
        <w:rPr>
          <w:rFonts w:ascii="Times New Roman" w:hAnsi="Times New Roman"/>
          <w:sz w:val="28"/>
          <w:szCs w:val="28"/>
        </w:rPr>
        <w:t xml:space="preserve"> из многодетных малообеспеченных семей</w:t>
      </w:r>
      <w:r w:rsidR="00641AC9">
        <w:rPr>
          <w:rFonts w:ascii="Times New Roman" w:hAnsi="Times New Roman"/>
          <w:sz w:val="28"/>
          <w:szCs w:val="28"/>
        </w:rPr>
        <w:t xml:space="preserve"> (п.5.1.6.)</w:t>
      </w:r>
      <w:r w:rsidRPr="000A3F45">
        <w:rPr>
          <w:rFonts w:ascii="Times New Roman" w:hAnsi="Times New Roman"/>
          <w:sz w:val="28"/>
          <w:szCs w:val="28"/>
        </w:rPr>
        <w:t xml:space="preserve"> </w:t>
      </w:r>
      <w:r>
        <w:rPr>
          <w:rFonts w:ascii="Times New Roman" w:hAnsi="Times New Roman"/>
          <w:sz w:val="28"/>
          <w:szCs w:val="28"/>
        </w:rPr>
        <w:t>предоставляется</w:t>
      </w:r>
      <w:r w:rsidRPr="004F7AFC">
        <w:rPr>
          <w:rFonts w:ascii="Times New Roman" w:hAnsi="Times New Roman"/>
          <w:sz w:val="28"/>
          <w:szCs w:val="28"/>
        </w:rPr>
        <w:t xml:space="preserve"> </w:t>
      </w:r>
      <w:r>
        <w:rPr>
          <w:rFonts w:ascii="Times New Roman" w:hAnsi="Times New Roman"/>
          <w:b/>
          <w:sz w:val="28"/>
          <w:szCs w:val="28"/>
        </w:rPr>
        <w:t>бесплатный завтрак.</w:t>
      </w:r>
    </w:p>
    <w:p w:rsidR="000A3F45" w:rsidRDefault="000A3F45" w:rsidP="000A3F45">
      <w:pPr>
        <w:pStyle w:val="a3"/>
        <w:jc w:val="both"/>
        <w:rPr>
          <w:rFonts w:ascii="Times New Roman" w:hAnsi="Times New Roman"/>
          <w:sz w:val="28"/>
          <w:szCs w:val="28"/>
        </w:rPr>
      </w:pPr>
      <w:r>
        <w:rPr>
          <w:rFonts w:ascii="Times New Roman" w:hAnsi="Times New Roman"/>
          <w:sz w:val="28"/>
          <w:szCs w:val="28"/>
        </w:rPr>
        <w:t xml:space="preserve">      5.1.10. Детям</w:t>
      </w:r>
      <w:r w:rsidRPr="000A3F45">
        <w:rPr>
          <w:rFonts w:ascii="Times New Roman" w:hAnsi="Times New Roman"/>
          <w:sz w:val="28"/>
          <w:szCs w:val="28"/>
        </w:rPr>
        <w:t xml:space="preserve"> из многодетных малообеспеченных семей</w:t>
      </w:r>
      <w:r>
        <w:rPr>
          <w:rFonts w:ascii="Times New Roman" w:hAnsi="Times New Roman"/>
          <w:sz w:val="28"/>
          <w:szCs w:val="28"/>
        </w:rPr>
        <w:t>, в которых воспитывается 5 и более детей,</w:t>
      </w:r>
      <w:r w:rsidRPr="000A3F45">
        <w:rPr>
          <w:rFonts w:ascii="Times New Roman" w:hAnsi="Times New Roman"/>
          <w:sz w:val="28"/>
          <w:szCs w:val="28"/>
        </w:rPr>
        <w:t xml:space="preserve"> </w:t>
      </w:r>
      <w:r w:rsidR="00641AC9">
        <w:rPr>
          <w:rFonts w:ascii="Times New Roman" w:hAnsi="Times New Roman"/>
          <w:sz w:val="28"/>
          <w:szCs w:val="28"/>
        </w:rPr>
        <w:t xml:space="preserve">(п. 5.1.5.) </w:t>
      </w:r>
      <w:r>
        <w:rPr>
          <w:rFonts w:ascii="Times New Roman" w:hAnsi="Times New Roman"/>
          <w:sz w:val="28"/>
          <w:szCs w:val="28"/>
        </w:rPr>
        <w:t>предоставляются</w:t>
      </w:r>
      <w:r w:rsidRPr="004F7AFC">
        <w:rPr>
          <w:rFonts w:ascii="Times New Roman" w:hAnsi="Times New Roman"/>
          <w:sz w:val="28"/>
          <w:szCs w:val="28"/>
        </w:rPr>
        <w:t xml:space="preserve"> </w:t>
      </w:r>
      <w:r>
        <w:rPr>
          <w:rFonts w:ascii="Times New Roman" w:hAnsi="Times New Roman"/>
          <w:b/>
          <w:sz w:val="28"/>
          <w:szCs w:val="28"/>
        </w:rPr>
        <w:t>бесплатный завтрак и</w:t>
      </w:r>
      <w:r w:rsidRPr="004F7AFC">
        <w:rPr>
          <w:rFonts w:ascii="Times New Roman" w:hAnsi="Times New Roman"/>
          <w:b/>
          <w:sz w:val="28"/>
          <w:szCs w:val="28"/>
        </w:rPr>
        <w:t xml:space="preserve"> обед</w:t>
      </w:r>
      <w:r w:rsidRPr="0078252F">
        <w:rPr>
          <w:rFonts w:ascii="Times New Roman" w:hAnsi="Times New Roman"/>
          <w:sz w:val="28"/>
          <w:szCs w:val="28"/>
        </w:rPr>
        <w:t xml:space="preserve"> </w:t>
      </w:r>
      <w:r>
        <w:rPr>
          <w:rFonts w:ascii="Times New Roman" w:hAnsi="Times New Roman"/>
          <w:sz w:val="28"/>
          <w:szCs w:val="28"/>
        </w:rPr>
        <w:t>(</w:t>
      </w:r>
      <w:r w:rsidRPr="0078252F">
        <w:rPr>
          <w:rFonts w:ascii="Times New Roman" w:hAnsi="Times New Roman"/>
          <w:sz w:val="28"/>
          <w:szCs w:val="28"/>
        </w:rPr>
        <w:t>бесплатное двухразовое питание</w:t>
      </w:r>
      <w:r>
        <w:rPr>
          <w:rFonts w:ascii="Times New Roman" w:hAnsi="Times New Roman"/>
          <w:sz w:val="28"/>
          <w:szCs w:val="28"/>
        </w:rPr>
        <w:t>).</w:t>
      </w:r>
    </w:p>
    <w:p w:rsidR="00066ECF" w:rsidRPr="000A3F45" w:rsidRDefault="00066ECF" w:rsidP="00066ECF">
      <w:pPr>
        <w:pStyle w:val="a3"/>
        <w:jc w:val="both"/>
        <w:rPr>
          <w:rFonts w:ascii="Times New Roman" w:hAnsi="Times New Roman"/>
          <w:sz w:val="28"/>
          <w:szCs w:val="28"/>
        </w:rPr>
      </w:pPr>
      <w:r w:rsidRPr="000A3F45">
        <w:rPr>
          <w:rFonts w:ascii="Times New Roman" w:hAnsi="Times New Roman"/>
          <w:sz w:val="28"/>
          <w:szCs w:val="28"/>
        </w:rPr>
        <w:t xml:space="preserve">    </w:t>
      </w:r>
      <w:r w:rsidR="000A3F45">
        <w:rPr>
          <w:rFonts w:ascii="Times New Roman" w:hAnsi="Times New Roman"/>
          <w:sz w:val="28"/>
          <w:szCs w:val="28"/>
        </w:rPr>
        <w:t xml:space="preserve"> 5.2.  </w:t>
      </w:r>
      <w:r w:rsidRPr="000A3F45">
        <w:rPr>
          <w:rFonts w:ascii="Times New Roman" w:hAnsi="Times New Roman"/>
          <w:sz w:val="28"/>
          <w:szCs w:val="28"/>
        </w:rPr>
        <w:t>Списки детей-инвалидов, детей из многодетных малообеспеченных семей, детей с ограниченными возможностями здоровья, формируются по решению Совета школы на основании заявления родителей (законных представителей) с приложением документов, необходимых для определения категории детей, статуса семьи, а именно:</w:t>
      </w:r>
    </w:p>
    <w:p w:rsidR="00066ECF" w:rsidRPr="000A3F45" w:rsidRDefault="00066ECF" w:rsidP="00066ECF">
      <w:pPr>
        <w:pStyle w:val="a3"/>
        <w:jc w:val="both"/>
        <w:rPr>
          <w:rFonts w:ascii="Times New Roman" w:hAnsi="Times New Roman"/>
          <w:sz w:val="28"/>
          <w:szCs w:val="28"/>
        </w:rPr>
      </w:pPr>
      <w:r w:rsidRPr="000A3F45">
        <w:rPr>
          <w:rFonts w:ascii="Times New Roman" w:hAnsi="Times New Roman"/>
          <w:sz w:val="28"/>
          <w:szCs w:val="28"/>
        </w:rPr>
        <w:t xml:space="preserve">   - для детей</w:t>
      </w:r>
      <w:r w:rsidRPr="000A3F45">
        <w:rPr>
          <w:rFonts w:ascii="Times New Roman" w:hAnsi="Times New Roman"/>
          <w:b/>
          <w:sz w:val="28"/>
          <w:szCs w:val="28"/>
        </w:rPr>
        <w:t>-инвалидов</w:t>
      </w:r>
      <w:r w:rsidR="000A3F45">
        <w:rPr>
          <w:rFonts w:ascii="Times New Roman" w:hAnsi="Times New Roman"/>
          <w:sz w:val="28"/>
          <w:szCs w:val="28"/>
        </w:rPr>
        <w:t xml:space="preserve"> – заверенной ксерокопии</w:t>
      </w:r>
      <w:r w:rsidRPr="000A3F45">
        <w:rPr>
          <w:rFonts w:ascii="Times New Roman" w:hAnsi="Times New Roman"/>
          <w:sz w:val="28"/>
          <w:szCs w:val="28"/>
        </w:rPr>
        <w:t xml:space="preserve"> сп</w:t>
      </w:r>
      <w:r w:rsidR="000A3F45">
        <w:rPr>
          <w:rFonts w:ascii="Times New Roman" w:hAnsi="Times New Roman"/>
          <w:sz w:val="28"/>
          <w:szCs w:val="28"/>
        </w:rPr>
        <w:t>равки об инвалидности, страхового</w:t>
      </w:r>
      <w:r w:rsidRPr="000A3F45">
        <w:rPr>
          <w:rFonts w:ascii="Times New Roman" w:hAnsi="Times New Roman"/>
          <w:sz w:val="28"/>
          <w:szCs w:val="28"/>
        </w:rPr>
        <w:t xml:space="preserve"> номер</w:t>
      </w:r>
      <w:r w:rsidR="000A3F45">
        <w:rPr>
          <w:rFonts w:ascii="Times New Roman" w:hAnsi="Times New Roman"/>
          <w:sz w:val="28"/>
          <w:szCs w:val="28"/>
        </w:rPr>
        <w:t>а</w:t>
      </w:r>
      <w:r w:rsidRPr="000A3F45">
        <w:rPr>
          <w:rFonts w:ascii="Times New Roman" w:hAnsi="Times New Roman"/>
          <w:sz w:val="28"/>
          <w:szCs w:val="28"/>
        </w:rPr>
        <w:t xml:space="preserve"> индивидуального лицевого счета в системе обязательного пенсионного страхования (СНИЛС);</w:t>
      </w:r>
    </w:p>
    <w:p w:rsidR="00066ECF" w:rsidRPr="000A3F45" w:rsidRDefault="00066ECF" w:rsidP="00066ECF">
      <w:pPr>
        <w:pStyle w:val="a3"/>
        <w:jc w:val="both"/>
        <w:rPr>
          <w:rFonts w:ascii="Times New Roman" w:hAnsi="Times New Roman"/>
          <w:sz w:val="28"/>
          <w:szCs w:val="28"/>
        </w:rPr>
      </w:pPr>
      <w:r w:rsidRPr="000A3F45">
        <w:t xml:space="preserve">    </w:t>
      </w:r>
      <w:proofErr w:type="gramStart"/>
      <w:r w:rsidRPr="000A3F45">
        <w:t xml:space="preserve">- </w:t>
      </w:r>
      <w:r w:rsidRPr="000A3F45">
        <w:rPr>
          <w:rFonts w:ascii="Times New Roman" w:hAnsi="Times New Roman"/>
          <w:sz w:val="28"/>
          <w:szCs w:val="28"/>
        </w:rPr>
        <w:t>для детей</w:t>
      </w:r>
      <w:r w:rsidRPr="000A3F45">
        <w:rPr>
          <w:rFonts w:ascii="Times New Roman" w:hAnsi="Times New Roman"/>
          <w:b/>
          <w:sz w:val="28"/>
          <w:szCs w:val="28"/>
        </w:rPr>
        <w:t xml:space="preserve"> из многодетных малообеспеченных семей</w:t>
      </w:r>
      <w:r w:rsidR="000A3F45">
        <w:rPr>
          <w:rFonts w:ascii="Times New Roman" w:hAnsi="Times New Roman"/>
          <w:sz w:val="28"/>
          <w:szCs w:val="28"/>
        </w:rPr>
        <w:t xml:space="preserve"> – справки</w:t>
      </w:r>
      <w:r w:rsidRPr="000A3F45">
        <w:rPr>
          <w:rFonts w:ascii="Times New Roman" w:hAnsi="Times New Roman"/>
          <w:sz w:val="28"/>
          <w:szCs w:val="28"/>
        </w:rPr>
        <w:t xml:space="preserve"> о составе семьи, акт</w:t>
      </w:r>
      <w:r w:rsidR="000A3F45">
        <w:rPr>
          <w:rFonts w:ascii="Times New Roman" w:hAnsi="Times New Roman"/>
          <w:sz w:val="28"/>
          <w:szCs w:val="28"/>
        </w:rPr>
        <w:t>а</w:t>
      </w:r>
      <w:r w:rsidRPr="000A3F45">
        <w:rPr>
          <w:rFonts w:ascii="Times New Roman" w:hAnsi="Times New Roman"/>
          <w:sz w:val="28"/>
          <w:szCs w:val="28"/>
        </w:rPr>
        <w:t xml:space="preserve"> обследования семьи, в котором указываются жилищные условия, сведения управления социальной защиты населения о семье</w:t>
      </w:r>
      <w:r w:rsidR="000A3F45">
        <w:rPr>
          <w:rFonts w:ascii="Times New Roman" w:hAnsi="Times New Roman"/>
          <w:sz w:val="28"/>
          <w:szCs w:val="28"/>
        </w:rPr>
        <w:t>,</w:t>
      </w:r>
      <w:r w:rsidRPr="000A3F45">
        <w:rPr>
          <w:rFonts w:ascii="Times New Roman" w:hAnsi="Times New Roman"/>
          <w:sz w:val="28"/>
          <w:szCs w:val="28"/>
        </w:rPr>
        <w:t xml:space="preserve"> как получателе ежемесячного пособия на ребенка в соответствии с Законом Пензенской области Пензенской области от 21.04.2005 №795-ЗПО «О пособиях с</w:t>
      </w:r>
      <w:r w:rsidR="000A3F45">
        <w:rPr>
          <w:rFonts w:ascii="Times New Roman" w:hAnsi="Times New Roman"/>
          <w:sz w:val="28"/>
          <w:szCs w:val="28"/>
        </w:rPr>
        <w:t>емьям, имеющим детей», страхового</w:t>
      </w:r>
      <w:r w:rsidRPr="000A3F45">
        <w:rPr>
          <w:rFonts w:ascii="Times New Roman" w:hAnsi="Times New Roman"/>
          <w:sz w:val="28"/>
          <w:szCs w:val="28"/>
        </w:rPr>
        <w:t xml:space="preserve"> номер</w:t>
      </w:r>
      <w:r w:rsidR="000A3F45">
        <w:rPr>
          <w:rFonts w:ascii="Times New Roman" w:hAnsi="Times New Roman"/>
          <w:sz w:val="28"/>
          <w:szCs w:val="28"/>
        </w:rPr>
        <w:t>а</w:t>
      </w:r>
      <w:r w:rsidRPr="000A3F45">
        <w:rPr>
          <w:rFonts w:ascii="Times New Roman" w:hAnsi="Times New Roman"/>
          <w:sz w:val="28"/>
          <w:szCs w:val="28"/>
        </w:rPr>
        <w:t xml:space="preserve"> индивидуального лицевого счета в системе обязательного пенсионного страхования (СНИЛС);</w:t>
      </w:r>
      <w:proofErr w:type="gramEnd"/>
    </w:p>
    <w:p w:rsidR="00066ECF" w:rsidRPr="000A3F45" w:rsidRDefault="00066ECF" w:rsidP="00066ECF">
      <w:pPr>
        <w:pStyle w:val="a3"/>
        <w:jc w:val="both"/>
        <w:rPr>
          <w:rFonts w:ascii="Times New Roman" w:hAnsi="Times New Roman"/>
          <w:sz w:val="28"/>
          <w:szCs w:val="28"/>
        </w:rPr>
      </w:pPr>
      <w:r w:rsidRPr="000A3F45">
        <w:rPr>
          <w:rFonts w:ascii="Times New Roman" w:hAnsi="Times New Roman"/>
          <w:sz w:val="28"/>
          <w:szCs w:val="28"/>
        </w:rPr>
        <w:t xml:space="preserve">    - для детей с </w:t>
      </w:r>
      <w:r w:rsidRPr="000A3F45">
        <w:rPr>
          <w:rFonts w:ascii="Times New Roman" w:hAnsi="Times New Roman"/>
          <w:b/>
          <w:sz w:val="28"/>
          <w:szCs w:val="28"/>
        </w:rPr>
        <w:t>ограниченными возможностями здоровья</w:t>
      </w:r>
      <w:r w:rsidR="000A3F45">
        <w:rPr>
          <w:rFonts w:ascii="Times New Roman" w:hAnsi="Times New Roman"/>
          <w:sz w:val="28"/>
          <w:szCs w:val="28"/>
        </w:rPr>
        <w:t xml:space="preserve"> – копии</w:t>
      </w:r>
      <w:r w:rsidRPr="000A3F45">
        <w:rPr>
          <w:rFonts w:ascii="Times New Roman" w:hAnsi="Times New Roman"/>
          <w:sz w:val="28"/>
          <w:szCs w:val="28"/>
        </w:rPr>
        <w:t xml:space="preserve"> коллегиального заключения </w:t>
      </w:r>
      <w:proofErr w:type="spellStart"/>
      <w:r w:rsidRPr="000A3F45">
        <w:rPr>
          <w:rFonts w:ascii="Times New Roman" w:hAnsi="Times New Roman"/>
          <w:sz w:val="28"/>
          <w:szCs w:val="28"/>
        </w:rPr>
        <w:t>психолого-медико-пе</w:t>
      </w:r>
      <w:r w:rsidR="000A3F45">
        <w:rPr>
          <w:rFonts w:ascii="Times New Roman" w:hAnsi="Times New Roman"/>
          <w:sz w:val="28"/>
          <w:szCs w:val="28"/>
        </w:rPr>
        <w:t>дагогической</w:t>
      </w:r>
      <w:proofErr w:type="spellEnd"/>
      <w:r w:rsidR="000A3F45">
        <w:rPr>
          <w:rFonts w:ascii="Times New Roman" w:hAnsi="Times New Roman"/>
          <w:sz w:val="28"/>
          <w:szCs w:val="28"/>
        </w:rPr>
        <w:t xml:space="preserve"> комиссии, </w:t>
      </w:r>
      <w:proofErr w:type="spellStart"/>
      <w:r w:rsidR="000A3F45">
        <w:rPr>
          <w:rFonts w:ascii="Times New Roman" w:hAnsi="Times New Roman"/>
          <w:sz w:val="28"/>
          <w:szCs w:val="28"/>
        </w:rPr>
        <w:t>страховго</w:t>
      </w:r>
      <w:proofErr w:type="spellEnd"/>
      <w:r w:rsidRPr="000A3F45">
        <w:rPr>
          <w:rFonts w:ascii="Times New Roman" w:hAnsi="Times New Roman"/>
          <w:sz w:val="28"/>
          <w:szCs w:val="28"/>
        </w:rPr>
        <w:t xml:space="preserve"> номер</w:t>
      </w:r>
      <w:r w:rsidR="000A3F45">
        <w:rPr>
          <w:rFonts w:ascii="Times New Roman" w:hAnsi="Times New Roman"/>
          <w:sz w:val="28"/>
          <w:szCs w:val="28"/>
        </w:rPr>
        <w:t>а</w:t>
      </w:r>
      <w:r w:rsidRPr="000A3F45">
        <w:rPr>
          <w:rFonts w:ascii="Times New Roman" w:hAnsi="Times New Roman"/>
          <w:sz w:val="28"/>
          <w:szCs w:val="28"/>
        </w:rPr>
        <w:t xml:space="preserve"> индивидуального лицевого счета в системе обязательного пенсионного страхования (СНИЛС);</w:t>
      </w:r>
    </w:p>
    <w:p w:rsidR="00066ECF" w:rsidRPr="000A3F45" w:rsidRDefault="00066ECF" w:rsidP="00066ECF">
      <w:pPr>
        <w:pStyle w:val="a3"/>
        <w:jc w:val="both"/>
        <w:rPr>
          <w:rFonts w:ascii="Times New Roman" w:hAnsi="Times New Roman"/>
          <w:sz w:val="28"/>
          <w:szCs w:val="28"/>
        </w:rPr>
      </w:pPr>
      <w:r w:rsidRPr="000A3F45">
        <w:rPr>
          <w:rFonts w:ascii="Times New Roman" w:hAnsi="Times New Roman"/>
          <w:sz w:val="28"/>
          <w:szCs w:val="28"/>
        </w:rPr>
        <w:t xml:space="preserve">     - для </w:t>
      </w:r>
      <w:proofErr w:type="gramStart"/>
      <w:r w:rsidRPr="000A3F45">
        <w:rPr>
          <w:rFonts w:ascii="Times New Roman" w:hAnsi="Times New Roman"/>
          <w:sz w:val="28"/>
          <w:szCs w:val="28"/>
        </w:rPr>
        <w:t>обучающихся</w:t>
      </w:r>
      <w:proofErr w:type="gramEnd"/>
      <w:r w:rsidRPr="000A3F45">
        <w:rPr>
          <w:rFonts w:ascii="Times New Roman" w:hAnsi="Times New Roman"/>
          <w:b/>
          <w:sz w:val="28"/>
          <w:szCs w:val="28"/>
        </w:rPr>
        <w:t xml:space="preserve"> состоящих в ДЕСОП</w:t>
      </w:r>
      <w:r w:rsidR="000A3F45">
        <w:rPr>
          <w:rFonts w:ascii="Times New Roman" w:hAnsi="Times New Roman"/>
          <w:sz w:val="28"/>
          <w:szCs w:val="28"/>
        </w:rPr>
        <w:t xml:space="preserve"> – постановления</w:t>
      </w:r>
      <w:r w:rsidRPr="000A3F45">
        <w:rPr>
          <w:rFonts w:ascii="Times New Roman" w:hAnsi="Times New Roman"/>
          <w:sz w:val="28"/>
          <w:szCs w:val="28"/>
        </w:rPr>
        <w:t xml:space="preserve"> КДН и ЗП </w:t>
      </w:r>
      <w:proofErr w:type="spellStart"/>
      <w:r w:rsidRPr="000A3F45">
        <w:rPr>
          <w:rFonts w:ascii="Times New Roman" w:hAnsi="Times New Roman"/>
          <w:sz w:val="28"/>
          <w:szCs w:val="28"/>
        </w:rPr>
        <w:t>Вадинского</w:t>
      </w:r>
      <w:proofErr w:type="spellEnd"/>
      <w:r w:rsidRPr="000A3F45">
        <w:rPr>
          <w:rFonts w:ascii="Times New Roman" w:hAnsi="Times New Roman"/>
          <w:sz w:val="28"/>
          <w:szCs w:val="28"/>
        </w:rPr>
        <w:t xml:space="preserve"> района о постановке на учет в ДЕСОП</w:t>
      </w:r>
      <w:r w:rsidR="000A3F45">
        <w:rPr>
          <w:rFonts w:ascii="Times New Roman" w:hAnsi="Times New Roman"/>
          <w:sz w:val="28"/>
          <w:szCs w:val="28"/>
        </w:rPr>
        <w:t>, страхового</w:t>
      </w:r>
      <w:r w:rsidRPr="000A3F45">
        <w:rPr>
          <w:rFonts w:ascii="Times New Roman" w:hAnsi="Times New Roman"/>
          <w:sz w:val="28"/>
          <w:szCs w:val="28"/>
        </w:rPr>
        <w:t xml:space="preserve"> номер</w:t>
      </w:r>
      <w:r w:rsidR="000A3F45">
        <w:rPr>
          <w:rFonts w:ascii="Times New Roman" w:hAnsi="Times New Roman"/>
          <w:sz w:val="28"/>
          <w:szCs w:val="28"/>
        </w:rPr>
        <w:t>а</w:t>
      </w:r>
      <w:r w:rsidRPr="000A3F45">
        <w:rPr>
          <w:rFonts w:ascii="Times New Roman" w:hAnsi="Times New Roman"/>
          <w:sz w:val="28"/>
          <w:szCs w:val="28"/>
        </w:rPr>
        <w:t xml:space="preserve"> индивидуального лицевого счета в системе обязательного пенсионного страхования (СНИЛС);</w:t>
      </w:r>
    </w:p>
    <w:p w:rsidR="00066ECF" w:rsidRPr="000A3F45" w:rsidRDefault="00066ECF" w:rsidP="00066ECF">
      <w:pPr>
        <w:pStyle w:val="a3"/>
        <w:jc w:val="both"/>
        <w:rPr>
          <w:rFonts w:ascii="Times New Roman" w:hAnsi="Times New Roman"/>
          <w:sz w:val="28"/>
          <w:szCs w:val="28"/>
        </w:rPr>
      </w:pPr>
      <w:r w:rsidRPr="000A3F45">
        <w:rPr>
          <w:rFonts w:ascii="Times New Roman" w:hAnsi="Times New Roman"/>
          <w:sz w:val="28"/>
          <w:szCs w:val="28"/>
        </w:rPr>
        <w:t xml:space="preserve">     - для </w:t>
      </w:r>
      <w:proofErr w:type="gramStart"/>
      <w:r w:rsidRPr="000A3F45">
        <w:rPr>
          <w:rFonts w:ascii="Times New Roman" w:hAnsi="Times New Roman"/>
          <w:sz w:val="28"/>
          <w:szCs w:val="28"/>
        </w:rPr>
        <w:t>обучающихся</w:t>
      </w:r>
      <w:proofErr w:type="gramEnd"/>
      <w:r w:rsidR="000A3F45">
        <w:rPr>
          <w:rFonts w:ascii="Times New Roman" w:hAnsi="Times New Roman"/>
          <w:sz w:val="28"/>
          <w:szCs w:val="28"/>
        </w:rPr>
        <w:t xml:space="preserve">, </w:t>
      </w:r>
      <w:r w:rsidRPr="000A3F45">
        <w:rPr>
          <w:rFonts w:ascii="Times New Roman" w:hAnsi="Times New Roman"/>
          <w:b/>
          <w:sz w:val="28"/>
          <w:szCs w:val="28"/>
        </w:rPr>
        <w:t xml:space="preserve"> состоящих на профилактическом учете в КЦСОН</w:t>
      </w:r>
      <w:r w:rsidR="000A3F45">
        <w:rPr>
          <w:rFonts w:ascii="Times New Roman" w:hAnsi="Times New Roman"/>
          <w:sz w:val="28"/>
          <w:szCs w:val="28"/>
        </w:rPr>
        <w:t xml:space="preserve"> – справки с КЦСОН, страхового</w:t>
      </w:r>
      <w:r w:rsidRPr="000A3F45">
        <w:rPr>
          <w:rFonts w:ascii="Times New Roman" w:hAnsi="Times New Roman"/>
          <w:sz w:val="28"/>
          <w:szCs w:val="28"/>
        </w:rPr>
        <w:t xml:space="preserve"> номер</w:t>
      </w:r>
      <w:r w:rsidR="000A3F45">
        <w:rPr>
          <w:rFonts w:ascii="Times New Roman" w:hAnsi="Times New Roman"/>
          <w:sz w:val="28"/>
          <w:szCs w:val="28"/>
        </w:rPr>
        <w:t>а</w:t>
      </w:r>
      <w:r w:rsidRPr="000A3F45">
        <w:rPr>
          <w:rFonts w:ascii="Times New Roman" w:hAnsi="Times New Roman"/>
          <w:sz w:val="28"/>
          <w:szCs w:val="28"/>
        </w:rPr>
        <w:t xml:space="preserve"> индивидуального лицевого счета в системе обязательного пенсионного страхования (СНИЛС).</w:t>
      </w:r>
    </w:p>
    <w:p w:rsidR="000B0A33" w:rsidRDefault="000B0A33" w:rsidP="005F7B0F">
      <w:pPr>
        <w:spacing w:after="0" w:line="240" w:lineRule="auto"/>
        <w:ind w:firstLine="708"/>
        <w:jc w:val="both"/>
        <w:rPr>
          <w:rFonts w:ascii="Times New Roman" w:hAnsi="Times New Roman"/>
          <w:sz w:val="28"/>
          <w:szCs w:val="28"/>
        </w:rPr>
      </w:pPr>
      <w:r>
        <w:rPr>
          <w:rFonts w:ascii="Times New Roman" w:hAnsi="Times New Roman"/>
          <w:sz w:val="28"/>
          <w:szCs w:val="28"/>
        </w:rPr>
        <w:t xml:space="preserve">5.3. Питание на льготной основе предоставляется на  текущий  учебный год. </w:t>
      </w:r>
    </w:p>
    <w:p w:rsidR="000B0A33" w:rsidRDefault="000B0A33" w:rsidP="005F7B0F">
      <w:pPr>
        <w:spacing w:after="0"/>
        <w:ind w:firstLine="708"/>
        <w:jc w:val="both"/>
        <w:rPr>
          <w:rFonts w:ascii="Times New Roman" w:hAnsi="Times New Roman"/>
          <w:sz w:val="28"/>
          <w:szCs w:val="28"/>
        </w:rPr>
      </w:pPr>
      <w:r>
        <w:rPr>
          <w:rFonts w:ascii="Times New Roman" w:hAnsi="Times New Roman"/>
          <w:sz w:val="28"/>
          <w:szCs w:val="28"/>
        </w:rPr>
        <w:t xml:space="preserve">5.4. Для осуществления учета учащихся, получающих питание на льготной основе, и контроля над целевым расходованием бюджетных средств, выделяемых на питание учащихся отпуск обедов, оплачиваемых из бюджетных средств, ведется табель учета. </w:t>
      </w:r>
    </w:p>
    <w:p w:rsidR="000B0A33" w:rsidRDefault="000B0A33" w:rsidP="00066ECF">
      <w:pPr>
        <w:spacing w:after="0"/>
        <w:ind w:firstLine="360"/>
        <w:jc w:val="both"/>
        <w:rPr>
          <w:rFonts w:ascii="Times New Roman" w:hAnsi="Times New Roman"/>
          <w:sz w:val="28"/>
          <w:szCs w:val="28"/>
        </w:rPr>
      </w:pPr>
      <w:r>
        <w:rPr>
          <w:rFonts w:ascii="Times New Roman" w:hAnsi="Times New Roman"/>
          <w:sz w:val="28"/>
          <w:szCs w:val="28"/>
        </w:rPr>
        <w:lastRenderedPageBreak/>
        <w:t xml:space="preserve">   5.5. Организация питания учащихся на льготной основе осуществляется лицом,  ответственным  за организацию льготного питания. </w:t>
      </w:r>
    </w:p>
    <w:p w:rsidR="000B0A33" w:rsidRDefault="000D23BA" w:rsidP="00066ECF">
      <w:pPr>
        <w:spacing w:after="0"/>
        <w:ind w:left="360"/>
        <w:jc w:val="both"/>
        <w:rPr>
          <w:rFonts w:ascii="Times New Roman" w:hAnsi="Times New Roman"/>
          <w:spacing w:val="-3"/>
          <w:sz w:val="28"/>
          <w:szCs w:val="28"/>
          <w:lang w:eastAsia="ar-SA"/>
        </w:rPr>
      </w:pPr>
      <w:r>
        <w:rPr>
          <w:rFonts w:ascii="Times New Roman" w:hAnsi="Times New Roman"/>
          <w:spacing w:val="-3"/>
          <w:sz w:val="28"/>
          <w:szCs w:val="28"/>
          <w:lang w:eastAsia="ar-SA"/>
        </w:rPr>
        <w:t xml:space="preserve">   </w:t>
      </w:r>
      <w:r w:rsidR="000B0A33">
        <w:rPr>
          <w:rFonts w:ascii="Times New Roman" w:hAnsi="Times New Roman"/>
          <w:spacing w:val="-3"/>
          <w:sz w:val="28"/>
          <w:szCs w:val="28"/>
          <w:lang w:eastAsia="ar-SA"/>
        </w:rPr>
        <w:t>6.   ЗАКЛЮЧИТЕЛЬНЫЕ ПОЛОЖЕНИЯ.</w:t>
      </w:r>
    </w:p>
    <w:p w:rsidR="000B0A33" w:rsidRDefault="000B0A33" w:rsidP="00066ECF">
      <w:pPr>
        <w:spacing w:after="0"/>
        <w:ind w:firstLine="720"/>
        <w:jc w:val="both"/>
        <w:rPr>
          <w:rFonts w:ascii="Times New Roman" w:hAnsi="Times New Roman"/>
          <w:spacing w:val="-3"/>
          <w:sz w:val="28"/>
          <w:szCs w:val="28"/>
          <w:lang w:eastAsia="ar-SA"/>
        </w:rPr>
      </w:pPr>
      <w:r>
        <w:rPr>
          <w:rFonts w:ascii="Times New Roman" w:hAnsi="Times New Roman"/>
          <w:spacing w:val="-3"/>
          <w:sz w:val="28"/>
          <w:szCs w:val="28"/>
          <w:lang w:eastAsia="ar-SA"/>
        </w:rPr>
        <w:t xml:space="preserve"> В целях совершенствования организации питания </w:t>
      </w:r>
      <w:r>
        <w:rPr>
          <w:rFonts w:ascii="Times New Roman" w:hAnsi="Times New Roman"/>
          <w:sz w:val="28"/>
          <w:szCs w:val="28"/>
        </w:rPr>
        <w:t>учащихся общеобразовательная организация</w:t>
      </w:r>
      <w:r>
        <w:rPr>
          <w:rFonts w:ascii="Times New Roman" w:hAnsi="Times New Roman"/>
          <w:spacing w:val="-3"/>
          <w:sz w:val="28"/>
          <w:szCs w:val="28"/>
          <w:lang w:eastAsia="ar-SA"/>
        </w:rPr>
        <w:t>:</w:t>
      </w:r>
    </w:p>
    <w:p w:rsidR="000B0A33" w:rsidRDefault="000D23BA" w:rsidP="000D23BA">
      <w:pPr>
        <w:suppressLineNumbers/>
        <w:suppressAutoHyphens/>
        <w:spacing w:after="0"/>
        <w:jc w:val="both"/>
        <w:rPr>
          <w:rFonts w:ascii="Times New Roman" w:hAnsi="Times New Roman"/>
          <w:sz w:val="28"/>
          <w:szCs w:val="28"/>
        </w:rPr>
      </w:pPr>
      <w:r>
        <w:rPr>
          <w:rFonts w:ascii="Times New Roman" w:hAnsi="Times New Roman"/>
          <w:sz w:val="28"/>
          <w:szCs w:val="28"/>
          <w:lang w:eastAsia="ar-SA"/>
        </w:rPr>
        <w:t xml:space="preserve">          </w:t>
      </w:r>
      <w:r w:rsidR="000B0A33">
        <w:rPr>
          <w:rFonts w:ascii="Times New Roman" w:hAnsi="Times New Roman"/>
          <w:sz w:val="28"/>
          <w:szCs w:val="28"/>
          <w:lang w:eastAsia="ar-SA"/>
        </w:rPr>
        <w:t>- проводит мониторинг организации питания;</w:t>
      </w:r>
    </w:p>
    <w:p w:rsidR="000B0A33" w:rsidRDefault="000B0A33" w:rsidP="00066ECF">
      <w:pPr>
        <w:spacing w:after="0"/>
        <w:ind w:firstLine="720"/>
        <w:jc w:val="both"/>
        <w:rPr>
          <w:rFonts w:ascii="Times New Roman" w:hAnsi="Times New Roman"/>
          <w:b/>
          <w:spacing w:val="-3"/>
          <w:sz w:val="28"/>
          <w:szCs w:val="28"/>
          <w:lang w:eastAsia="ar-SA"/>
        </w:rPr>
      </w:pPr>
      <w:r>
        <w:rPr>
          <w:rFonts w:ascii="Times New Roman" w:hAnsi="Times New Roman"/>
          <w:sz w:val="28"/>
          <w:szCs w:val="28"/>
          <w:lang w:eastAsia="ar-SA"/>
        </w:rPr>
        <w:t xml:space="preserve"> - организует постоянную информационно-просветительскую работу по повышению уровня культуры питания школьников в рамках учебной деятельности (в предметном содержании учебных курсов) и </w:t>
      </w:r>
      <w:proofErr w:type="spellStart"/>
      <w:r>
        <w:rPr>
          <w:rFonts w:ascii="Times New Roman" w:hAnsi="Times New Roman"/>
          <w:sz w:val="28"/>
          <w:szCs w:val="28"/>
          <w:lang w:eastAsia="ar-SA"/>
        </w:rPr>
        <w:t>внеучебных</w:t>
      </w:r>
      <w:proofErr w:type="spellEnd"/>
      <w:r>
        <w:rPr>
          <w:rFonts w:ascii="Times New Roman" w:hAnsi="Times New Roman"/>
          <w:sz w:val="28"/>
          <w:szCs w:val="28"/>
          <w:lang w:eastAsia="ar-SA"/>
        </w:rPr>
        <w:t xml:space="preserve"> мероприятий;</w:t>
      </w:r>
    </w:p>
    <w:p w:rsidR="000B0A33" w:rsidRDefault="000B0A33" w:rsidP="00066ECF">
      <w:pPr>
        <w:suppressLineNumbers/>
        <w:suppressAutoHyphens/>
        <w:spacing w:after="0"/>
        <w:ind w:firstLine="720"/>
        <w:jc w:val="both"/>
        <w:rPr>
          <w:rFonts w:ascii="Times New Roman" w:hAnsi="Times New Roman"/>
          <w:sz w:val="28"/>
          <w:szCs w:val="28"/>
          <w:lang w:eastAsia="ar-SA"/>
        </w:rPr>
      </w:pPr>
      <w:r>
        <w:rPr>
          <w:rFonts w:ascii="Times New Roman" w:hAnsi="Times New Roman"/>
          <w:sz w:val="28"/>
          <w:szCs w:val="28"/>
          <w:lang w:eastAsia="ar-SA"/>
        </w:rPr>
        <w:t xml:space="preserve"> - оформляет  информационные стенды, посвященные вопросам формирования культуры питания;</w:t>
      </w:r>
    </w:p>
    <w:p w:rsidR="000B0A33" w:rsidRDefault="000B0A33" w:rsidP="00066ECF">
      <w:pPr>
        <w:suppressLineNumbers/>
        <w:suppressAutoHyphens/>
        <w:spacing w:after="0"/>
        <w:ind w:firstLine="720"/>
        <w:jc w:val="both"/>
        <w:rPr>
          <w:rFonts w:ascii="Times New Roman" w:hAnsi="Times New Roman"/>
          <w:sz w:val="28"/>
          <w:szCs w:val="28"/>
          <w:lang w:eastAsia="ar-SA"/>
        </w:rPr>
      </w:pPr>
      <w:r>
        <w:rPr>
          <w:rFonts w:ascii="Times New Roman" w:hAnsi="Times New Roman"/>
          <w:sz w:val="28"/>
          <w:szCs w:val="28"/>
          <w:lang w:eastAsia="ar-SA"/>
        </w:rPr>
        <w:t xml:space="preserve"> - организует систематическую работу с родителями, проводит беседы, лектории и другие мероприятия, посвященные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0B0A33" w:rsidRDefault="000B0A33" w:rsidP="00066ECF">
      <w:pPr>
        <w:spacing w:after="0"/>
        <w:jc w:val="both"/>
        <w:rPr>
          <w:rStyle w:val="FontStyle25"/>
          <w:sz w:val="28"/>
          <w:szCs w:val="28"/>
          <w:lang w:eastAsia="en-US"/>
        </w:rPr>
      </w:pPr>
    </w:p>
    <w:p w:rsidR="000B0A33" w:rsidRDefault="000B0A33" w:rsidP="005F7B0F">
      <w:pPr>
        <w:spacing w:after="0" w:line="240" w:lineRule="auto"/>
        <w:jc w:val="both"/>
        <w:rPr>
          <w:rStyle w:val="FontStyle25"/>
          <w:sz w:val="28"/>
          <w:szCs w:val="28"/>
          <w:lang w:eastAsia="en-US"/>
        </w:rPr>
      </w:pPr>
    </w:p>
    <w:p w:rsidR="000B0A33" w:rsidRDefault="000B0A33" w:rsidP="005F7B0F">
      <w:pPr>
        <w:tabs>
          <w:tab w:val="left" w:pos="1540"/>
        </w:tabs>
        <w:spacing w:line="240" w:lineRule="auto"/>
      </w:pPr>
      <w:r>
        <w:rPr>
          <w:rFonts w:ascii="Times New Roman" w:hAnsi="Times New Roman"/>
          <w:sz w:val="28"/>
          <w:szCs w:val="28"/>
        </w:rPr>
        <w:t>Начальник  отдела  образования</w:t>
      </w:r>
    </w:p>
    <w:p w:rsidR="000B0A33" w:rsidRDefault="000B0A33" w:rsidP="005F7B0F">
      <w:pPr>
        <w:tabs>
          <w:tab w:val="left" w:pos="1540"/>
        </w:tabs>
        <w:spacing w:line="240" w:lineRule="auto"/>
        <w:rPr>
          <w:rFonts w:ascii="Times New Roman" w:hAnsi="Times New Roman"/>
          <w:sz w:val="28"/>
          <w:szCs w:val="28"/>
        </w:rPr>
      </w:pPr>
      <w:r>
        <w:rPr>
          <w:rFonts w:ascii="Times New Roman" w:hAnsi="Times New Roman"/>
          <w:sz w:val="28"/>
          <w:szCs w:val="28"/>
        </w:rPr>
        <w:t xml:space="preserve">администрации </w:t>
      </w:r>
      <w:proofErr w:type="spellStart"/>
      <w:r>
        <w:rPr>
          <w:rFonts w:ascii="Times New Roman" w:hAnsi="Times New Roman"/>
          <w:sz w:val="28"/>
          <w:szCs w:val="28"/>
        </w:rPr>
        <w:t>Вадинского</w:t>
      </w:r>
      <w:proofErr w:type="spellEnd"/>
      <w:r>
        <w:rPr>
          <w:rFonts w:ascii="Times New Roman" w:hAnsi="Times New Roman"/>
          <w:sz w:val="28"/>
          <w:szCs w:val="28"/>
        </w:rPr>
        <w:t xml:space="preserve"> района                                      Г.В. </w:t>
      </w:r>
      <w:proofErr w:type="spellStart"/>
      <w:r>
        <w:rPr>
          <w:rFonts w:ascii="Times New Roman" w:hAnsi="Times New Roman"/>
          <w:sz w:val="28"/>
          <w:szCs w:val="28"/>
        </w:rPr>
        <w:t>Семисчастнова</w:t>
      </w:r>
      <w:proofErr w:type="spellEnd"/>
    </w:p>
    <w:p w:rsidR="00347D2E" w:rsidRDefault="00347D2E"/>
    <w:sectPr w:rsidR="00347D2E" w:rsidSect="000D23BA">
      <w:pgSz w:w="11906" w:h="16838"/>
      <w:pgMar w:top="42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FEB" w:rsidRDefault="00903FEB" w:rsidP="000D23BA">
      <w:pPr>
        <w:spacing w:after="0" w:line="240" w:lineRule="auto"/>
      </w:pPr>
      <w:r>
        <w:separator/>
      </w:r>
    </w:p>
  </w:endnote>
  <w:endnote w:type="continuationSeparator" w:id="1">
    <w:p w:rsidR="00903FEB" w:rsidRDefault="00903FEB" w:rsidP="000D2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FEB" w:rsidRDefault="00903FEB" w:rsidP="000D23BA">
      <w:pPr>
        <w:spacing w:after="0" w:line="240" w:lineRule="auto"/>
      </w:pPr>
      <w:r>
        <w:separator/>
      </w:r>
    </w:p>
  </w:footnote>
  <w:footnote w:type="continuationSeparator" w:id="1">
    <w:p w:rsidR="00903FEB" w:rsidRDefault="00903FEB" w:rsidP="000D23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footnotePr>
    <w:footnote w:id="0"/>
    <w:footnote w:id="1"/>
  </w:footnotePr>
  <w:endnotePr>
    <w:endnote w:id="0"/>
    <w:endnote w:id="1"/>
  </w:endnotePr>
  <w:compat/>
  <w:rsids>
    <w:rsidRoot w:val="003B58F4"/>
    <w:rsid w:val="00032488"/>
    <w:rsid w:val="00066ECF"/>
    <w:rsid w:val="000A3F45"/>
    <w:rsid w:val="000B0A33"/>
    <w:rsid w:val="000B572C"/>
    <w:rsid w:val="000C4D40"/>
    <w:rsid w:val="000D23BA"/>
    <w:rsid w:val="00101E39"/>
    <w:rsid w:val="002073FE"/>
    <w:rsid w:val="00210B35"/>
    <w:rsid w:val="002177E5"/>
    <w:rsid w:val="00286046"/>
    <w:rsid w:val="002956F3"/>
    <w:rsid w:val="002C3D39"/>
    <w:rsid w:val="00347D2E"/>
    <w:rsid w:val="0035567C"/>
    <w:rsid w:val="003A30CA"/>
    <w:rsid w:val="003B58F4"/>
    <w:rsid w:val="003B7C04"/>
    <w:rsid w:val="003E05DE"/>
    <w:rsid w:val="00442A5C"/>
    <w:rsid w:val="004567F1"/>
    <w:rsid w:val="00460333"/>
    <w:rsid w:val="004758C6"/>
    <w:rsid w:val="004D27D0"/>
    <w:rsid w:val="004D4586"/>
    <w:rsid w:val="004F7AFC"/>
    <w:rsid w:val="005002A1"/>
    <w:rsid w:val="00532770"/>
    <w:rsid w:val="005436E9"/>
    <w:rsid w:val="005E21FB"/>
    <w:rsid w:val="005F0439"/>
    <w:rsid w:val="005F7B0F"/>
    <w:rsid w:val="00624BEF"/>
    <w:rsid w:val="00641AC9"/>
    <w:rsid w:val="006E50CE"/>
    <w:rsid w:val="007422FD"/>
    <w:rsid w:val="0078252F"/>
    <w:rsid w:val="007829DE"/>
    <w:rsid w:val="007A2F6C"/>
    <w:rsid w:val="007B23AC"/>
    <w:rsid w:val="007D3792"/>
    <w:rsid w:val="007D699A"/>
    <w:rsid w:val="00843B7B"/>
    <w:rsid w:val="00882BEA"/>
    <w:rsid w:val="008D0E69"/>
    <w:rsid w:val="008F530A"/>
    <w:rsid w:val="009014A4"/>
    <w:rsid w:val="00903FEB"/>
    <w:rsid w:val="00A25105"/>
    <w:rsid w:val="00A77350"/>
    <w:rsid w:val="00B35C32"/>
    <w:rsid w:val="00B61FA3"/>
    <w:rsid w:val="00B85F1C"/>
    <w:rsid w:val="00BC1FB6"/>
    <w:rsid w:val="00BD1BF3"/>
    <w:rsid w:val="00BE557C"/>
    <w:rsid w:val="00C17070"/>
    <w:rsid w:val="00CA59DD"/>
    <w:rsid w:val="00CB6AB6"/>
    <w:rsid w:val="00CC35B8"/>
    <w:rsid w:val="00CD6C13"/>
    <w:rsid w:val="00D63C5E"/>
    <w:rsid w:val="00D76416"/>
    <w:rsid w:val="00E130B4"/>
    <w:rsid w:val="00EE4C3D"/>
    <w:rsid w:val="00F34D21"/>
    <w:rsid w:val="00FC39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8F4"/>
    <w:rPr>
      <w:rFonts w:ascii="Calibri" w:eastAsia="Times New Roman" w:hAnsi="Calibri" w:cs="Times New Roman"/>
      <w:lang w:eastAsia="ru-RU"/>
    </w:rPr>
  </w:style>
  <w:style w:type="paragraph" w:styleId="1">
    <w:name w:val="heading 1"/>
    <w:basedOn w:val="a"/>
    <w:next w:val="a"/>
    <w:link w:val="10"/>
    <w:qFormat/>
    <w:rsid w:val="000B0A33"/>
    <w:pPr>
      <w:keepNext/>
      <w:spacing w:before="240" w:after="60" w:line="240" w:lineRule="auto"/>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Style5"/>
    <w:basedOn w:val="a"/>
    <w:rsid w:val="003B58F4"/>
    <w:pPr>
      <w:widowControl w:val="0"/>
      <w:autoSpaceDE w:val="0"/>
      <w:autoSpaceDN w:val="0"/>
      <w:adjustRightInd w:val="0"/>
      <w:spacing w:after="0" w:line="276" w:lineRule="exact"/>
    </w:pPr>
    <w:rPr>
      <w:rFonts w:ascii="Times New Roman" w:hAnsi="Times New Roman"/>
      <w:sz w:val="24"/>
      <w:szCs w:val="24"/>
    </w:rPr>
  </w:style>
  <w:style w:type="character" w:customStyle="1" w:styleId="FontStyle25">
    <w:name w:val="Font Style25"/>
    <w:basedOn w:val="a0"/>
    <w:rsid w:val="003B58F4"/>
    <w:rPr>
      <w:rFonts w:ascii="Times New Roman" w:hAnsi="Times New Roman" w:cs="Times New Roman"/>
      <w:sz w:val="24"/>
      <w:szCs w:val="24"/>
    </w:rPr>
  </w:style>
  <w:style w:type="paragraph" w:styleId="2">
    <w:name w:val="Body Text Indent 2"/>
    <w:basedOn w:val="a"/>
    <w:link w:val="20"/>
    <w:rsid w:val="003B58F4"/>
    <w:pPr>
      <w:spacing w:after="120" w:line="480" w:lineRule="auto"/>
      <w:ind w:left="283"/>
    </w:pPr>
  </w:style>
  <w:style w:type="character" w:customStyle="1" w:styleId="20">
    <w:name w:val="Основной текст с отступом 2 Знак"/>
    <w:basedOn w:val="a0"/>
    <w:link w:val="2"/>
    <w:rsid w:val="003B58F4"/>
    <w:rPr>
      <w:rFonts w:ascii="Calibri" w:eastAsia="Times New Roman" w:hAnsi="Calibri" w:cs="Times New Roman"/>
      <w:lang w:eastAsia="ru-RU"/>
    </w:rPr>
  </w:style>
  <w:style w:type="paragraph" w:styleId="a3">
    <w:name w:val="No Spacing"/>
    <w:uiPriority w:val="1"/>
    <w:qFormat/>
    <w:rsid w:val="00CD6C13"/>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0B0A33"/>
    <w:rPr>
      <w:rFonts w:ascii="Cambria" w:eastAsia="Times New Roman" w:hAnsi="Cambria" w:cs="Times New Roman"/>
      <w:b/>
      <w:bCs/>
      <w:kern w:val="32"/>
      <w:sz w:val="32"/>
      <w:szCs w:val="32"/>
      <w:lang w:eastAsia="ru-RU"/>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semiHidden/>
    <w:unhideWhenUsed/>
    <w:rsid w:val="000B0A33"/>
    <w:pPr>
      <w:spacing w:after="120" w:line="240" w:lineRule="auto"/>
      <w:ind w:left="283"/>
    </w:pPr>
    <w:rPr>
      <w:rFonts w:ascii="Times New Roman" w:hAnsi="Times New Roman"/>
      <w:sz w:val="24"/>
      <w:szCs w:val="24"/>
    </w:rPr>
  </w:style>
  <w:style w:type="paragraph" w:customStyle="1" w:styleId="ConsPlusNormal">
    <w:name w:val="ConsPlusNormal"/>
    <w:rsid w:val="000B0A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
    <w:link w:val="a6"/>
    <w:uiPriority w:val="99"/>
    <w:semiHidden/>
    <w:unhideWhenUsed/>
    <w:rsid w:val="000D23B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D23BA"/>
    <w:rPr>
      <w:rFonts w:ascii="Calibri" w:eastAsia="Times New Roman" w:hAnsi="Calibri" w:cs="Times New Roman"/>
      <w:lang w:eastAsia="ru-RU"/>
    </w:rPr>
  </w:style>
  <w:style w:type="paragraph" w:styleId="a7">
    <w:name w:val="footer"/>
    <w:basedOn w:val="a"/>
    <w:link w:val="a8"/>
    <w:uiPriority w:val="99"/>
    <w:semiHidden/>
    <w:unhideWhenUsed/>
    <w:rsid w:val="000D23B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D23BA"/>
    <w:rPr>
      <w:rFonts w:ascii="Calibri" w:eastAsia="Times New Roman" w:hAnsi="Calibri" w:cs="Times New Roman"/>
      <w:lang w:eastAsia="ru-RU"/>
    </w:rPr>
  </w:style>
  <w:style w:type="paragraph" w:styleId="a9">
    <w:name w:val="Balloon Text"/>
    <w:basedOn w:val="a"/>
    <w:link w:val="aa"/>
    <w:uiPriority w:val="99"/>
    <w:semiHidden/>
    <w:unhideWhenUsed/>
    <w:rsid w:val="00B61FA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1FA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6288079">
      <w:bodyDiv w:val="1"/>
      <w:marLeft w:val="0"/>
      <w:marRight w:val="0"/>
      <w:marTop w:val="0"/>
      <w:marBottom w:val="0"/>
      <w:divBdr>
        <w:top w:val="none" w:sz="0" w:space="0" w:color="auto"/>
        <w:left w:val="none" w:sz="0" w:space="0" w:color="auto"/>
        <w:bottom w:val="none" w:sz="0" w:space="0" w:color="auto"/>
        <w:right w:val="none" w:sz="0" w:space="0" w:color="auto"/>
      </w:divBdr>
    </w:div>
    <w:div w:id="1345860508">
      <w:bodyDiv w:val="1"/>
      <w:marLeft w:val="0"/>
      <w:marRight w:val="0"/>
      <w:marTop w:val="0"/>
      <w:marBottom w:val="0"/>
      <w:divBdr>
        <w:top w:val="none" w:sz="0" w:space="0" w:color="auto"/>
        <w:left w:val="none" w:sz="0" w:space="0" w:color="auto"/>
        <w:bottom w:val="none" w:sz="0" w:space="0" w:color="auto"/>
        <w:right w:val="none" w:sz="0" w:space="0" w:color="auto"/>
      </w:divBdr>
      <w:divsChild>
        <w:div w:id="1347518189">
          <w:marLeft w:val="0"/>
          <w:marRight w:val="0"/>
          <w:marTop w:val="0"/>
          <w:marBottom w:val="0"/>
          <w:divBdr>
            <w:top w:val="none" w:sz="0" w:space="0" w:color="auto"/>
            <w:left w:val="none" w:sz="0" w:space="0" w:color="auto"/>
            <w:bottom w:val="none" w:sz="0" w:space="0" w:color="auto"/>
            <w:right w:val="none" w:sz="0" w:space="0" w:color="auto"/>
          </w:divBdr>
        </w:div>
        <w:div w:id="1880509148">
          <w:marLeft w:val="0"/>
          <w:marRight w:val="0"/>
          <w:marTop w:val="0"/>
          <w:marBottom w:val="0"/>
          <w:divBdr>
            <w:top w:val="none" w:sz="0" w:space="0" w:color="auto"/>
            <w:left w:val="none" w:sz="0" w:space="0" w:color="auto"/>
            <w:bottom w:val="none" w:sz="0" w:space="0" w:color="auto"/>
            <w:right w:val="none" w:sz="0" w:space="0" w:color="auto"/>
          </w:divBdr>
        </w:div>
        <w:div w:id="1878615362">
          <w:marLeft w:val="0"/>
          <w:marRight w:val="0"/>
          <w:marTop w:val="0"/>
          <w:marBottom w:val="0"/>
          <w:divBdr>
            <w:top w:val="none" w:sz="0" w:space="0" w:color="auto"/>
            <w:left w:val="none" w:sz="0" w:space="0" w:color="auto"/>
            <w:bottom w:val="none" w:sz="0" w:space="0" w:color="auto"/>
            <w:right w:val="none" w:sz="0" w:space="0" w:color="auto"/>
          </w:divBdr>
        </w:div>
        <w:div w:id="898056693">
          <w:marLeft w:val="0"/>
          <w:marRight w:val="0"/>
          <w:marTop w:val="0"/>
          <w:marBottom w:val="0"/>
          <w:divBdr>
            <w:top w:val="none" w:sz="0" w:space="0" w:color="auto"/>
            <w:left w:val="none" w:sz="0" w:space="0" w:color="auto"/>
            <w:bottom w:val="none" w:sz="0" w:space="0" w:color="auto"/>
            <w:right w:val="none" w:sz="0" w:space="0" w:color="auto"/>
          </w:divBdr>
        </w:div>
        <w:div w:id="1852182683">
          <w:marLeft w:val="0"/>
          <w:marRight w:val="0"/>
          <w:marTop w:val="0"/>
          <w:marBottom w:val="0"/>
          <w:divBdr>
            <w:top w:val="none" w:sz="0" w:space="0" w:color="auto"/>
            <w:left w:val="none" w:sz="0" w:space="0" w:color="auto"/>
            <w:bottom w:val="none" w:sz="0" w:space="0" w:color="auto"/>
            <w:right w:val="none" w:sz="0" w:space="0" w:color="auto"/>
          </w:divBdr>
        </w:div>
        <w:div w:id="226573085">
          <w:marLeft w:val="0"/>
          <w:marRight w:val="0"/>
          <w:marTop w:val="0"/>
          <w:marBottom w:val="0"/>
          <w:divBdr>
            <w:top w:val="none" w:sz="0" w:space="0" w:color="auto"/>
            <w:left w:val="none" w:sz="0" w:space="0" w:color="auto"/>
            <w:bottom w:val="none" w:sz="0" w:space="0" w:color="auto"/>
            <w:right w:val="none" w:sz="0" w:space="0" w:color="auto"/>
          </w:divBdr>
        </w:div>
        <w:div w:id="1941907930">
          <w:marLeft w:val="0"/>
          <w:marRight w:val="0"/>
          <w:marTop w:val="0"/>
          <w:marBottom w:val="0"/>
          <w:divBdr>
            <w:top w:val="none" w:sz="0" w:space="0" w:color="auto"/>
            <w:left w:val="none" w:sz="0" w:space="0" w:color="auto"/>
            <w:bottom w:val="none" w:sz="0" w:space="0" w:color="auto"/>
            <w:right w:val="none" w:sz="0" w:space="0" w:color="auto"/>
          </w:divBdr>
        </w:div>
        <w:div w:id="884633214">
          <w:marLeft w:val="0"/>
          <w:marRight w:val="0"/>
          <w:marTop w:val="0"/>
          <w:marBottom w:val="0"/>
          <w:divBdr>
            <w:top w:val="none" w:sz="0" w:space="0" w:color="auto"/>
            <w:left w:val="none" w:sz="0" w:space="0" w:color="auto"/>
            <w:bottom w:val="none" w:sz="0" w:space="0" w:color="auto"/>
            <w:right w:val="none" w:sz="0" w:space="0" w:color="auto"/>
          </w:divBdr>
        </w:div>
        <w:div w:id="41635788">
          <w:marLeft w:val="0"/>
          <w:marRight w:val="0"/>
          <w:marTop w:val="0"/>
          <w:marBottom w:val="0"/>
          <w:divBdr>
            <w:top w:val="none" w:sz="0" w:space="0" w:color="auto"/>
            <w:left w:val="none" w:sz="0" w:space="0" w:color="auto"/>
            <w:bottom w:val="none" w:sz="0" w:space="0" w:color="auto"/>
            <w:right w:val="none" w:sz="0" w:space="0" w:color="auto"/>
          </w:divBdr>
        </w:div>
        <w:div w:id="1955093705">
          <w:marLeft w:val="0"/>
          <w:marRight w:val="0"/>
          <w:marTop w:val="0"/>
          <w:marBottom w:val="0"/>
          <w:divBdr>
            <w:top w:val="none" w:sz="0" w:space="0" w:color="auto"/>
            <w:left w:val="none" w:sz="0" w:space="0" w:color="auto"/>
            <w:bottom w:val="none" w:sz="0" w:space="0" w:color="auto"/>
            <w:right w:val="none" w:sz="0" w:space="0" w:color="auto"/>
          </w:divBdr>
        </w:div>
        <w:div w:id="830411964">
          <w:marLeft w:val="0"/>
          <w:marRight w:val="0"/>
          <w:marTop w:val="0"/>
          <w:marBottom w:val="0"/>
          <w:divBdr>
            <w:top w:val="none" w:sz="0" w:space="0" w:color="auto"/>
            <w:left w:val="none" w:sz="0" w:space="0" w:color="auto"/>
            <w:bottom w:val="none" w:sz="0" w:space="0" w:color="auto"/>
            <w:right w:val="none" w:sz="0" w:space="0" w:color="auto"/>
          </w:divBdr>
        </w:div>
        <w:div w:id="1972444157">
          <w:marLeft w:val="0"/>
          <w:marRight w:val="0"/>
          <w:marTop w:val="0"/>
          <w:marBottom w:val="0"/>
          <w:divBdr>
            <w:top w:val="none" w:sz="0" w:space="0" w:color="auto"/>
            <w:left w:val="none" w:sz="0" w:space="0" w:color="auto"/>
            <w:bottom w:val="none" w:sz="0" w:space="0" w:color="auto"/>
            <w:right w:val="none" w:sz="0" w:space="0" w:color="auto"/>
          </w:divBdr>
        </w:div>
        <w:div w:id="1020283023">
          <w:marLeft w:val="0"/>
          <w:marRight w:val="0"/>
          <w:marTop w:val="0"/>
          <w:marBottom w:val="0"/>
          <w:divBdr>
            <w:top w:val="none" w:sz="0" w:space="0" w:color="auto"/>
            <w:left w:val="none" w:sz="0" w:space="0" w:color="auto"/>
            <w:bottom w:val="none" w:sz="0" w:space="0" w:color="auto"/>
            <w:right w:val="none" w:sz="0" w:space="0" w:color="auto"/>
          </w:divBdr>
        </w:div>
        <w:div w:id="779644286">
          <w:marLeft w:val="0"/>
          <w:marRight w:val="0"/>
          <w:marTop w:val="0"/>
          <w:marBottom w:val="0"/>
          <w:divBdr>
            <w:top w:val="none" w:sz="0" w:space="0" w:color="auto"/>
            <w:left w:val="none" w:sz="0" w:space="0" w:color="auto"/>
            <w:bottom w:val="none" w:sz="0" w:space="0" w:color="auto"/>
            <w:right w:val="none" w:sz="0" w:space="0" w:color="auto"/>
          </w:divBdr>
        </w:div>
        <w:div w:id="900216223">
          <w:marLeft w:val="0"/>
          <w:marRight w:val="0"/>
          <w:marTop w:val="0"/>
          <w:marBottom w:val="0"/>
          <w:divBdr>
            <w:top w:val="none" w:sz="0" w:space="0" w:color="auto"/>
            <w:left w:val="none" w:sz="0" w:space="0" w:color="auto"/>
            <w:bottom w:val="none" w:sz="0" w:space="0" w:color="auto"/>
            <w:right w:val="none" w:sz="0" w:space="0" w:color="auto"/>
          </w:divBdr>
        </w:div>
        <w:div w:id="463347712">
          <w:marLeft w:val="0"/>
          <w:marRight w:val="0"/>
          <w:marTop w:val="0"/>
          <w:marBottom w:val="0"/>
          <w:divBdr>
            <w:top w:val="none" w:sz="0" w:space="0" w:color="auto"/>
            <w:left w:val="none" w:sz="0" w:space="0" w:color="auto"/>
            <w:bottom w:val="none" w:sz="0" w:space="0" w:color="auto"/>
            <w:right w:val="none" w:sz="0" w:space="0" w:color="auto"/>
          </w:divBdr>
        </w:div>
        <w:div w:id="829102804">
          <w:marLeft w:val="0"/>
          <w:marRight w:val="0"/>
          <w:marTop w:val="0"/>
          <w:marBottom w:val="0"/>
          <w:divBdr>
            <w:top w:val="none" w:sz="0" w:space="0" w:color="auto"/>
            <w:left w:val="none" w:sz="0" w:space="0" w:color="auto"/>
            <w:bottom w:val="none" w:sz="0" w:space="0" w:color="auto"/>
            <w:right w:val="none" w:sz="0" w:space="0" w:color="auto"/>
          </w:divBdr>
        </w:div>
        <w:div w:id="1316881545">
          <w:marLeft w:val="0"/>
          <w:marRight w:val="0"/>
          <w:marTop w:val="0"/>
          <w:marBottom w:val="0"/>
          <w:divBdr>
            <w:top w:val="none" w:sz="0" w:space="0" w:color="auto"/>
            <w:left w:val="none" w:sz="0" w:space="0" w:color="auto"/>
            <w:bottom w:val="none" w:sz="0" w:space="0" w:color="auto"/>
            <w:right w:val="none" w:sz="0" w:space="0" w:color="auto"/>
          </w:divBdr>
        </w:div>
        <w:div w:id="2071462435">
          <w:marLeft w:val="0"/>
          <w:marRight w:val="0"/>
          <w:marTop w:val="0"/>
          <w:marBottom w:val="0"/>
          <w:divBdr>
            <w:top w:val="none" w:sz="0" w:space="0" w:color="auto"/>
            <w:left w:val="none" w:sz="0" w:space="0" w:color="auto"/>
            <w:bottom w:val="none" w:sz="0" w:space="0" w:color="auto"/>
            <w:right w:val="none" w:sz="0" w:space="0" w:color="auto"/>
          </w:divBdr>
        </w:div>
        <w:div w:id="129178449">
          <w:marLeft w:val="0"/>
          <w:marRight w:val="0"/>
          <w:marTop w:val="0"/>
          <w:marBottom w:val="0"/>
          <w:divBdr>
            <w:top w:val="none" w:sz="0" w:space="0" w:color="auto"/>
            <w:left w:val="none" w:sz="0" w:space="0" w:color="auto"/>
            <w:bottom w:val="none" w:sz="0" w:space="0" w:color="auto"/>
            <w:right w:val="none" w:sz="0" w:space="0" w:color="auto"/>
          </w:divBdr>
        </w:div>
        <w:div w:id="15008037">
          <w:marLeft w:val="0"/>
          <w:marRight w:val="0"/>
          <w:marTop w:val="0"/>
          <w:marBottom w:val="0"/>
          <w:divBdr>
            <w:top w:val="none" w:sz="0" w:space="0" w:color="auto"/>
            <w:left w:val="none" w:sz="0" w:space="0" w:color="auto"/>
            <w:bottom w:val="none" w:sz="0" w:space="0" w:color="auto"/>
            <w:right w:val="none" w:sz="0" w:space="0" w:color="auto"/>
          </w:divBdr>
        </w:div>
        <w:div w:id="1639139483">
          <w:marLeft w:val="0"/>
          <w:marRight w:val="0"/>
          <w:marTop w:val="0"/>
          <w:marBottom w:val="0"/>
          <w:divBdr>
            <w:top w:val="none" w:sz="0" w:space="0" w:color="auto"/>
            <w:left w:val="none" w:sz="0" w:space="0" w:color="auto"/>
            <w:bottom w:val="none" w:sz="0" w:space="0" w:color="auto"/>
            <w:right w:val="none" w:sz="0" w:space="0" w:color="auto"/>
          </w:divBdr>
        </w:div>
        <w:div w:id="101995790">
          <w:marLeft w:val="0"/>
          <w:marRight w:val="0"/>
          <w:marTop w:val="0"/>
          <w:marBottom w:val="0"/>
          <w:divBdr>
            <w:top w:val="none" w:sz="0" w:space="0" w:color="auto"/>
            <w:left w:val="none" w:sz="0" w:space="0" w:color="auto"/>
            <w:bottom w:val="none" w:sz="0" w:space="0" w:color="auto"/>
            <w:right w:val="none" w:sz="0" w:space="0" w:color="auto"/>
          </w:divBdr>
        </w:div>
        <w:div w:id="752432831">
          <w:marLeft w:val="0"/>
          <w:marRight w:val="0"/>
          <w:marTop w:val="0"/>
          <w:marBottom w:val="0"/>
          <w:divBdr>
            <w:top w:val="none" w:sz="0" w:space="0" w:color="auto"/>
            <w:left w:val="none" w:sz="0" w:space="0" w:color="auto"/>
            <w:bottom w:val="none" w:sz="0" w:space="0" w:color="auto"/>
            <w:right w:val="none" w:sz="0" w:space="0" w:color="auto"/>
          </w:divBdr>
        </w:div>
        <w:div w:id="1717049840">
          <w:marLeft w:val="0"/>
          <w:marRight w:val="0"/>
          <w:marTop w:val="0"/>
          <w:marBottom w:val="0"/>
          <w:divBdr>
            <w:top w:val="none" w:sz="0" w:space="0" w:color="auto"/>
            <w:left w:val="none" w:sz="0" w:space="0" w:color="auto"/>
            <w:bottom w:val="none" w:sz="0" w:space="0" w:color="auto"/>
            <w:right w:val="none" w:sz="0" w:space="0" w:color="auto"/>
          </w:divBdr>
        </w:div>
        <w:div w:id="432289454">
          <w:marLeft w:val="0"/>
          <w:marRight w:val="0"/>
          <w:marTop w:val="0"/>
          <w:marBottom w:val="0"/>
          <w:divBdr>
            <w:top w:val="none" w:sz="0" w:space="0" w:color="auto"/>
            <w:left w:val="none" w:sz="0" w:space="0" w:color="auto"/>
            <w:bottom w:val="none" w:sz="0" w:space="0" w:color="auto"/>
            <w:right w:val="none" w:sz="0" w:space="0" w:color="auto"/>
          </w:divBdr>
        </w:div>
        <w:div w:id="1309627498">
          <w:marLeft w:val="0"/>
          <w:marRight w:val="0"/>
          <w:marTop w:val="0"/>
          <w:marBottom w:val="0"/>
          <w:divBdr>
            <w:top w:val="none" w:sz="0" w:space="0" w:color="auto"/>
            <w:left w:val="none" w:sz="0" w:space="0" w:color="auto"/>
            <w:bottom w:val="none" w:sz="0" w:space="0" w:color="auto"/>
            <w:right w:val="none" w:sz="0" w:space="0" w:color="auto"/>
          </w:divBdr>
        </w:div>
        <w:div w:id="51389959">
          <w:marLeft w:val="0"/>
          <w:marRight w:val="0"/>
          <w:marTop w:val="0"/>
          <w:marBottom w:val="0"/>
          <w:divBdr>
            <w:top w:val="none" w:sz="0" w:space="0" w:color="auto"/>
            <w:left w:val="none" w:sz="0" w:space="0" w:color="auto"/>
            <w:bottom w:val="none" w:sz="0" w:space="0" w:color="auto"/>
            <w:right w:val="none" w:sz="0" w:space="0" w:color="auto"/>
          </w:divBdr>
        </w:div>
        <w:div w:id="2112772805">
          <w:marLeft w:val="0"/>
          <w:marRight w:val="0"/>
          <w:marTop w:val="0"/>
          <w:marBottom w:val="0"/>
          <w:divBdr>
            <w:top w:val="none" w:sz="0" w:space="0" w:color="auto"/>
            <w:left w:val="none" w:sz="0" w:space="0" w:color="auto"/>
            <w:bottom w:val="none" w:sz="0" w:space="0" w:color="auto"/>
            <w:right w:val="none" w:sz="0" w:space="0" w:color="auto"/>
          </w:divBdr>
        </w:div>
      </w:divsChild>
    </w:div>
    <w:div w:id="197810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2105</Words>
  <Characters>12000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ТВ</cp:lastModifiedBy>
  <cp:revision>6</cp:revision>
  <cp:lastPrinted>2018-09-18T07:43:00Z</cp:lastPrinted>
  <dcterms:created xsi:type="dcterms:W3CDTF">2019-09-13T11:24:00Z</dcterms:created>
  <dcterms:modified xsi:type="dcterms:W3CDTF">2019-12-11T12:16:00Z</dcterms:modified>
</cp:coreProperties>
</file>